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5" w:rsidRDefault="00917C95" w:rsidP="00917C95">
      <w:pPr>
        <w:jc w:val="both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line">
              <wp:posOffset>220345</wp:posOffset>
            </wp:positionV>
            <wp:extent cx="578485" cy="77343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95" w:rsidRDefault="00917C95" w:rsidP="00917C95">
      <w:pPr>
        <w:jc w:val="both"/>
        <w:rPr>
          <w:b/>
        </w:rPr>
      </w:pPr>
    </w:p>
    <w:p w:rsidR="00917C95" w:rsidRDefault="00917C95" w:rsidP="00917C95">
      <w:pPr>
        <w:pStyle w:val="1"/>
        <w:jc w:val="both"/>
        <w:rPr>
          <w:rFonts w:ascii="Times New Roman CYR" w:hAnsi="Times New Roman CYR"/>
        </w:rPr>
      </w:pPr>
    </w:p>
    <w:p w:rsidR="00917C95" w:rsidRDefault="00917C95" w:rsidP="00917C95">
      <w:pPr>
        <w:pStyle w:val="1"/>
        <w:jc w:val="both"/>
        <w:rPr>
          <w:rFonts w:ascii="Times New Roman CYR" w:hAnsi="Times New Roman CYR"/>
        </w:rPr>
      </w:pPr>
    </w:p>
    <w:p w:rsidR="00917C95" w:rsidRDefault="00917C95" w:rsidP="00917C95">
      <w:pPr>
        <w:pStyle w:val="1"/>
        <w:jc w:val="both"/>
        <w:rPr>
          <w:rFonts w:ascii="Times New Roman CYR" w:hAnsi="Times New Roman CYR"/>
        </w:rPr>
      </w:pPr>
    </w:p>
    <w:p w:rsidR="00917C95" w:rsidRDefault="00917C95" w:rsidP="00917C95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917C95" w:rsidRDefault="00917C95" w:rsidP="00917C9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917C95" w:rsidRDefault="00917C95" w:rsidP="00917C95">
      <w:pPr>
        <w:jc w:val="center"/>
        <w:rPr>
          <w:rFonts w:ascii="Times New Roman CYR" w:hAnsi="Times New Roman CYR"/>
          <w:b/>
          <w:sz w:val="28"/>
        </w:rPr>
      </w:pPr>
    </w:p>
    <w:p w:rsidR="00917C95" w:rsidRDefault="00917C95" w:rsidP="00917C95">
      <w:pPr>
        <w:jc w:val="both"/>
        <w:rPr>
          <w:b/>
          <w:sz w:val="28"/>
        </w:rPr>
      </w:pPr>
    </w:p>
    <w:p w:rsidR="00917C95" w:rsidRDefault="00917C95" w:rsidP="00917C95">
      <w:pPr>
        <w:jc w:val="both"/>
        <w:rPr>
          <w:b/>
          <w:sz w:val="28"/>
        </w:rPr>
      </w:pPr>
    </w:p>
    <w:p w:rsidR="00917C95" w:rsidRDefault="00427923" w:rsidP="00917C9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017FC0">
        <w:rPr>
          <w:rFonts w:ascii="Times New Roman CYR" w:hAnsi="Times New Roman CYR"/>
          <w:sz w:val="28"/>
        </w:rPr>
        <w:t>21.03.2022</w:t>
      </w:r>
      <w:r w:rsidR="00615946">
        <w:rPr>
          <w:rFonts w:ascii="Times New Roman CYR" w:hAnsi="Times New Roman CYR"/>
          <w:sz w:val="28"/>
        </w:rPr>
        <w:t xml:space="preserve">                       </w:t>
      </w:r>
      <w:r w:rsidR="00017FC0">
        <w:rPr>
          <w:rFonts w:ascii="Times New Roman CYR" w:hAnsi="Times New Roman CYR"/>
          <w:sz w:val="28"/>
        </w:rPr>
        <w:t xml:space="preserve">         </w:t>
      </w:r>
      <w:r w:rsidR="001C2B43">
        <w:rPr>
          <w:rFonts w:ascii="Times New Roman CYR" w:hAnsi="Times New Roman CYR"/>
          <w:sz w:val="28"/>
        </w:rPr>
        <w:t xml:space="preserve"> </w:t>
      </w:r>
      <w:r w:rsidR="00917C95"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</w:t>
      </w:r>
      <w:r w:rsidR="00017FC0">
        <w:rPr>
          <w:rFonts w:ascii="Times New Roman CYR" w:hAnsi="Times New Roman CYR"/>
          <w:sz w:val="28"/>
        </w:rPr>
        <w:t>364</w:t>
      </w:r>
    </w:p>
    <w:p w:rsidR="00917C95" w:rsidRDefault="00917C95" w:rsidP="00917C9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 Ростов</w:t>
      </w:r>
    </w:p>
    <w:p w:rsidR="00917C95" w:rsidRDefault="00917C95" w:rsidP="00917C9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</w:p>
    <w:p w:rsidR="00017FC0" w:rsidRDefault="00017FC0" w:rsidP="00017FC0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017FC0" w:rsidRDefault="00017FC0" w:rsidP="00017FC0">
      <w:pPr>
        <w:rPr>
          <w:sz w:val="28"/>
          <w:szCs w:val="28"/>
        </w:rPr>
      </w:pPr>
      <w:r>
        <w:rPr>
          <w:sz w:val="28"/>
          <w:szCs w:val="28"/>
        </w:rPr>
        <w:t xml:space="preserve">«Эффективное управление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813FA3" w:rsidRDefault="00017FC0" w:rsidP="00017FC0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</w:t>
      </w:r>
      <w:r w:rsidR="00813FA3">
        <w:rPr>
          <w:sz w:val="28"/>
          <w:szCs w:val="28"/>
        </w:rPr>
        <w:t>городского поселения Ростов</w:t>
      </w:r>
      <w:r>
        <w:rPr>
          <w:sz w:val="28"/>
          <w:szCs w:val="28"/>
        </w:rPr>
        <w:t xml:space="preserve">» </w:t>
      </w:r>
    </w:p>
    <w:p w:rsidR="00017FC0" w:rsidRPr="003B117A" w:rsidRDefault="00A507CB" w:rsidP="00017FC0">
      <w:pPr>
        <w:rPr>
          <w:sz w:val="28"/>
          <w:szCs w:val="28"/>
        </w:rPr>
      </w:pPr>
      <w:r>
        <w:rPr>
          <w:sz w:val="28"/>
          <w:szCs w:val="28"/>
        </w:rPr>
        <w:t>на 2022-2024</w:t>
      </w:r>
      <w:r w:rsidR="00017FC0">
        <w:rPr>
          <w:sz w:val="28"/>
          <w:szCs w:val="28"/>
        </w:rPr>
        <w:t xml:space="preserve"> годы</w:t>
      </w:r>
    </w:p>
    <w:p w:rsidR="00917C95" w:rsidRDefault="00917C95" w:rsidP="00917C95">
      <w:pPr>
        <w:rPr>
          <w:sz w:val="28"/>
          <w:szCs w:val="28"/>
        </w:rPr>
      </w:pPr>
    </w:p>
    <w:p w:rsidR="00917C95" w:rsidRDefault="00917C95" w:rsidP="00917C95">
      <w:pPr>
        <w:rPr>
          <w:sz w:val="28"/>
          <w:szCs w:val="28"/>
        </w:rPr>
      </w:pPr>
    </w:p>
    <w:p w:rsidR="00917C95" w:rsidRDefault="00017FC0" w:rsidP="0091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</w:t>
      </w:r>
      <w:r w:rsidRPr="00695F46">
        <w:rPr>
          <w:sz w:val="28"/>
          <w:szCs w:val="28"/>
        </w:rPr>
        <w:t xml:space="preserve">Федерации, </w:t>
      </w:r>
      <w:r w:rsidRPr="00440C7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поселения Ростов,</w:t>
      </w:r>
      <w:r w:rsidR="00DD05CE">
        <w:rPr>
          <w:sz w:val="28"/>
          <w:szCs w:val="28"/>
        </w:rPr>
        <w:t xml:space="preserve"> </w:t>
      </w:r>
      <w:r w:rsidR="00615946">
        <w:rPr>
          <w:sz w:val="28"/>
          <w:szCs w:val="28"/>
        </w:rPr>
        <w:t xml:space="preserve"> </w:t>
      </w:r>
      <w:r w:rsidR="00BE5B08">
        <w:rPr>
          <w:color w:val="000000"/>
          <w:sz w:val="28"/>
          <w:szCs w:val="28"/>
        </w:rPr>
        <w:t>Постановлением А</w:t>
      </w:r>
      <w:r w:rsidRPr="00AC5337">
        <w:rPr>
          <w:color w:val="000000"/>
          <w:sz w:val="28"/>
          <w:szCs w:val="28"/>
        </w:rPr>
        <w:t>дминистрации городского поселения Ростов от 14.11.2019 № 749 «</w:t>
      </w:r>
      <w:r w:rsidRPr="00AC5337">
        <w:rPr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городского поселения Ростов</w:t>
      </w:r>
      <w:r w:rsidRPr="00AC53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917C95">
        <w:rPr>
          <w:sz w:val="28"/>
          <w:szCs w:val="28"/>
        </w:rPr>
        <w:t>Администрация городского поселения Ростов</w:t>
      </w:r>
    </w:p>
    <w:p w:rsidR="00615946" w:rsidRDefault="00615946" w:rsidP="00917C95">
      <w:pPr>
        <w:jc w:val="both"/>
        <w:rPr>
          <w:sz w:val="28"/>
          <w:szCs w:val="28"/>
        </w:rPr>
      </w:pPr>
    </w:p>
    <w:p w:rsidR="00917C95" w:rsidRDefault="00917C95" w:rsidP="00917C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FC0" w:rsidRDefault="00017FC0" w:rsidP="00017FC0">
      <w:pPr>
        <w:tabs>
          <w:tab w:val="left" w:pos="993"/>
          <w:tab w:val="left" w:pos="1276"/>
        </w:tabs>
        <w:suppressAutoHyphens w:val="0"/>
        <w:overflowPunct/>
        <w:autoSpaceDE/>
        <w:jc w:val="both"/>
        <w:textAlignment w:val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017FC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Утвердить муниципальную программу «Эффективное управление муниципальным имуществом городског</w:t>
      </w:r>
      <w:r w:rsidR="00A507CB">
        <w:rPr>
          <w:spacing w:val="-1"/>
          <w:sz w:val="28"/>
          <w:szCs w:val="28"/>
        </w:rPr>
        <w:t>о поселения Ростов» на 2022-2024</w:t>
      </w:r>
      <w:r>
        <w:rPr>
          <w:spacing w:val="-1"/>
          <w:sz w:val="28"/>
          <w:szCs w:val="28"/>
        </w:rPr>
        <w:t xml:space="preserve"> годы согласно приложению к настоящему постановлению.</w:t>
      </w:r>
    </w:p>
    <w:p w:rsidR="009101A0" w:rsidRDefault="00D57ECD" w:rsidP="00917C95">
      <w:pPr>
        <w:jc w:val="both"/>
        <w:rPr>
          <w:sz w:val="28"/>
        </w:rPr>
      </w:pPr>
      <w:r>
        <w:rPr>
          <w:sz w:val="28"/>
          <w:szCs w:val="28"/>
        </w:rPr>
        <w:t xml:space="preserve">      2.</w:t>
      </w:r>
      <w:r w:rsidR="00017FC0" w:rsidRPr="00017FC0">
        <w:rPr>
          <w:sz w:val="28"/>
          <w:szCs w:val="28"/>
        </w:rPr>
        <w:t xml:space="preserve"> </w:t>
      </w:r>
      <w:r w:rsidR="00017FC0">
        <w:rPr>
          <w:sz w:val="28"/>
          <w:szCs w:val="28"/>
        </w:rPr>
        <w:t xml:space="preserve">Разместить постановление </w:t>
      </w:r>
      <w:r w:rsidR="00017FC0" w:rsidRPr="00AC5337">
        <w:rPr>
          <w:sz w:val="28"/>
          <w:szCs w:val="28"/>
        </w:rPr>
        <w:t xml:space="preserve">на официальном сайте Администрации городского поселения Ростов </w:t>
      </w:r>
      <w:proofErr w:type="gramStart"/>
      <w:r w:rsidR="00017FC0" w:rsidRPr="00AC5337">
        <w:rPr>
          <w:sz w:val="28"/>
          <w:szCs w:val="28"/>
        </w:rPr>
        <w:t>в</w:t>
      </w:r>
      <w:proofErr w:type="gramEnd"/>
      <w:r w:rsidR="00017FC0" w:rsidRPr="00AC5337">
        <w:rPr>
          <w:sz w:val="28"/>
          <w:szCs w:val="28"/>
        </w:rPr>
        <w:t xml:space="preserve"> информационно - телекоммуникационной сети «Интернет»</w:t>
      </w:r>
      <w:r w:rsidR="00917C95">
        <w:rPr>
          <w:sz w:val="28"/>
          <w:szCs w:val="28"/>
        </w:rPr>
        <w:t xml:space="preserve">      </w:t>
      </w:r>
      <w:r w:rsidR="00917C95">
        <w:rPr>
          <w:sz w:val="28"/>
        </w:rPr>
        <w:t xml:space="preserve">     </w:t>
      </w:r>
    </w:p>
    <w:p w:rsidR="00917C95" w:rsidRDefault="009101A0" w:rsidP="00917C9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17C95">
        <w:rPr>
          <w:sz w:val="28"/>
        </w:rPr>
        <w:t xml:space="preserve">3. </w:t>
      </w:r>
      <w:proofErr w:type="gramStart"/>
      <w:r w:rsidR="00917C95">
        <w:rPr>
          <w:sz w:val="28"/>
        </w:rPr>
        <w:t>Контроль за</w:t>
      </w:r>
      <w:proofErr w:type="gramEnd"/>
      <w:r w:rsidR="00917C95">
        <w:rPr>
          <w:sz w:val="28"/>
        </w:rPr>
        <w:t xml:space="preserve"> исполнением постановления возложить </w:t>
      </w:r>
      <w:r w:rsidR="00813FA3">
        <w:rPr>
          <w:sz w:val="28"/>
        </w:rPr>
        <w:t xml:space="preserve">на </w:t>
      </w:r>
      <w:r>
        <w:rPr>
          <w:sz w:val="28"/>
        </w:rPr>
        <w:t>первого заместителя главы а</w:t>
      </w:r>
      <w:r w:rsidR="00917C95">
        <w:rPr>
          <w:sz w:val="28"/>
        </w:rPr>
        <w:t>дминистра</w:t>
      </w:r>
      <w:r>
        <w:rPr>
          <w:sz w:val="28"/>
        </w:rPr>
        <w:t>ции городского поселения Ростов Чуркина А.Е.</w:t>
      </w:r>
      <w:r w:rsidR="00917C95">
        <w:rPr>
          <w:sz w:val="28"/>
        </w:rPr>
        <w:t xml:space="preserve"> </w:t>
      </w:r>
    </w:p>
    <w:p w:rsidR="00917C95" w:rsidRDefault="00917C95" w:rsidP="00917C95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17C95" w:rsidRDefault="00917C95" w:rsidP="00917C95">
      <w:pPr>
        <w:jc w:val="both"/>
        <w:rPr>
          <w:sz w:val="28"/>
          <w:szCs w:val="28"/>
        </w:rPr>
      </w:pPr>
    </w:p>
    <w:p w:rsidR="00917C95" w:rsidRDefault="00917C95" w:rsidP="00917C95">
      <w:pPr>
        <w:rPr>
          <w:sz w:val="28"/>
          <w:szCs w:val="28"/>
        </w:rPr>
      </w:pPr>
    </w:p>
    <w:p w:rsidR="00917C95" w:rsidRDefault="00917C95" w:rsidP="00917C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917C95" w:rsidRDefault="00917C95" w:rsidP="00917C95">
      <w:pPr>
        <w:rPr>
          <w:sz w:val="28"/>
          <w:szCs w:val="28"/>
        </w:rPr>
      </w:pPr>
      <w:r>
        <w:rPr>
          <w:sz w:val="28"/>
          <w:szCs w:val="28"/>
        </w:rPr>
        <w:t>поселения Ростов                                                                                   А.В. Лось</w:t>
      </w:r>
    </w:p>
    <w:p w:rsidR="00917C95" w:rsidRDefault="00917C95" w:rsidP="00917C95">
      <w:pPr>
        <w:rPr>
          <w:sz w:val="28"/>
          <w:szCs w:val="28"/>
        </w:rPr>
      </w:pPr>
    </w:p>
    <w:p w:rsidR="009101A0" w:rsidRDefault="009101A0" w:rsidP="00917C95">
      <w:pPr>
        <w:rPr>
          <w:sz w:val="28"/>
          <w:szCs w:val="28"/>
        </w:rPr>
      </w:pPr>
    </w:p>
    <w:p w:rsidR="00D57ECD" w:rsidRDefault="009101A0" w:rsidP="00D57EC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br/>
      </w:r>
      <w:r w:rsidR="00D57ECD">
        <w:rPr>
          <w:sz w:val="28"/>
          <w:szCs w:val="28"/>
        </w:rPr>
        <w:t>Первый заместитель главы</w:t>
      </w:r>
    </w:p>
    <w:p w:rsidR="00D57ECD" w:rsidRDefault="00D57ECD" w:rsidP="00D57E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Ростов                              </w:t>
      </w:r>
      <w:r w:rsidR="009101A0">
        <w:rPr>
          <w:sz w:val="28"/>
          <w:szCs w:val="28"/>
        </w:rPr>
        <w:t xml:space="preserve">                   </w:t>
      </w:r>
      <w:r w:rsidR="00615946">
        <w:rPr>
          <w:sz w:val="28"/>
          <w:szCs w:val="28"/>
        </w:rPr>
        <w:t>А.Е. Чуркин</w:t>
      </w: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ОУМИ                                  </w:t>
      </w:r>
      <w:r w:rsidR="009101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Фомяченко</w:t>
      </w:r>
      <w:proofErr w:type="spellEnd"/>
    </w:p>
    <w:p w:rsidR="009101A0" w:rsidRDefault="009101A0" w:rsidP="00D57ECD">
      <w:pPr>
        <w:rPr>
          <w:sz w:val="28"/>
          <w:szCs w:val="28"/>
        </w:rPr>
      </w:pPr>
    </w:p>
    <w:p w:rsidR="009101A0" w:rsidRDefault="009101A0" w:rsidP="00D57ECD">
      <w:pPr>
        <w:rPr>
          <w:sz w:val="28"/>
          <w:szCs w:val="28"/>
        </w:rPr>
      </w:pPr>
    </w:p>
    <w:p w:rsidR="009101A0" w:rsidRDefault="009101A0" w:rsidP="00D57E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УФиЭ</w:t>
      </w:r>
      <w:proofErr w:type="spellEnd"/>
      <w:r>
        <w:rPr>
          <w:sz w:val="28"/>
          <w:szCs w:val="28"/>
        </w:rPr>
        <w:t xml:space="preserve">                                                                  Н.А. Дегтева</w:t>
      </w: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                                     М.А. Фролова</w:t>
      </w: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D57ECD" w:rsidRDefault="00D57ECD" w:rsidP="00D57EC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                                          И.Н. Воробьева</w:t>
      </w:r>
    </w:p>
    <w:p w:rsidR="00D57ECD" w:rsidRDefault="00D57ECD" w:rsidP="00D57ECD">
      <w:pPr>
        <w:tabs>
          <w:tab w:val="left" w:pos="6804"/>
        </w:tabs>
        <w:rPr>
          <w:sz w:val="28"/>
          <w:szCs w:val="28"/>
        </w:rPr>
      </w:pPr>
    </w:p>
    <w:p w:rsidR="00D57ECD" w:rsidRDefault="00D57ECD" w:rsidP="00D57ECD">
      <w:pPr>
        <w:rPr>
          <w:sz w:val="28"/>
          <w:szCs w:val="28"/>
        </w:rPr>
      </w:pPr>
    </w:p>
    <w:p w:rsidR="00D57ECD" w:rsidRDefault="00D57ECD" w:rsidP="00D57ECD">
      <w:pPr>
        <w:pStyle w:val="a4"/>
        <w:ind w:left="0"/>
        <w:rPr>
          <w:sz w:val="28"/>
          <w:szCs w:val="28"/>
        </w:rPr>
      </w:pPr>
    </w:p>
    <w:p w:rsidR="00D57ECD" w:rsidRDefault="00D57ECD" w:rsidP="00D57ECD">
      <w:pPr>
        <w:rPr>
          <w:sz w:val="20"/>
        </w:rPr>
      </w:pPr>
    </w:p>
    <w:p w:rsidR="00D57ECD" w:rsidRPr="00081037" w:rsidRDefault="00D57ECD" w:rsidP="00D57ECD">
      <w:pPr>
        <w:rPr>
          <w:sz w:val="28"/>
          <w:szCs w:val="28"/>
        </w:rPr>
      </w:pPr>
      <w:r w:rsidRPr="00081037">
        <w:rPr>
          <w:sz w:val="28"/>
          <w:szCs w:val="28"/>
        </w:rPr>
        <w:t>Направить:</w:t>
      </w:r>
    </w:p>
    <w:p w:rsidR="00D57ECD" w:rsidRPr="00122E80" w:rsidRDefault="00D57ECD" w:rsidP="00D57ECD">
      <w:pPr>
        <w:pStyle w:val="a4"/>
        <w:numPr>
          <w:ilvl w:val="0"/>
          <w:numId w:val="1"/>
        </w:numPr>
        <w:suppressAutoHyphens w:val="0"/>
        <w:autoSpaceDN w:val="0"/>
        <w:adjustRightInd w:val="0"/>
        <w:textAlignment w:val="auto"/>
        <w:rPr>
          <w:sz w:val="28"/>
          <w:szCs w:val="28"/>
        </w:rPr>
      </w:pPr>
      <w:r w:rsidRPr="00122E80">
        <w:rPr>
          <w:sz w:val="28"/>
          <w:szCs w:val="28"/>
        </w:rPr>
        <w:t>Прокуратура;</w:t>
      </w:r>
    </w:p>
    <w:p w:rsidR="00D57ECD" w:rsidRPr="00122E80" w:rsidRDefault="00D57ECD" w:rsidP="00D57ECD">
      <w:pPr>
        <w:pStyle w:val="a4"/>
        <w:numPr>
          <w:ilvl w:val="0"/>
          <w:numId w:val="1"/>
        </w:numPr>
        <w:suppressAutoHyphens w:val="0"/>
        <w:autoSpaceDN w:val="0"/>
        <w:adjustRightInd w:val="0"/>
        <w:textAlignment w:val="auto"/>
        <w:rPr>
          <w:sz w:val="28"/>
          <w:szCs w:val="28"/>
        </w:rPr>
      </w:pPr>
      <w:r w:rsidRPr="00122E80">
        <w:rPr>
          <w:sz w:val="28"/>
          <w:szCs w:val="28"/>
        </w:rPr>
        <w:t>ОУМИ</w:t>
      </w:r>
      <w:r w:rsidR="009101A0">
        <w:rPr>
          <w:sz w:val="28"/>
          <w:szCs w:val="28"/>
        </w:rPr>
        <w:t>;</w:t>
      </w:r>
    </w:p>
    <w:p w:rsidR="00D57ECD" w:rsidRPr="009101A0" w:rsidRDefault="00D57ECD" w:rsidP="009101A0">
      <w:pPr>
        <w:pStyle w:val="a4"/>
        <w:numPr>
          <w:ilvl w:val="0"/>
          <w:numId w:val="1"/>
        </w:numPr>
        <w:suppressAutoHyphens w:val="0"/>
        <w:autoSpaceDN w:val="0"/>
        <w:adjustRightInd w:val="0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9101A0">
        <w:rPr>
          <w:sz w:val="28"/>
          <w:szCs w:val="28"/>
        </w:rPr>
        <w:t>ФиЭ</w:t>
      </w:r>
      <w:proofErr w:type="spellEnd"/>
    </w:p>
    <w:p w:rsidR="00D57ECD" w:rsidRPr="00122E80" w:rsidRDefault="00D57ECD" w:rsidP="00D57ECD">
      <w:pPr>
        <w:rPr>
          <w:sz w:val="20"/>
        </w:rPr>
      </w:pPr>
    </w:p>
    <w:p w:rsidR="00D57ECD" w:rsidRDefault="00D57ECD" w:rsidP="00D57ECD"/>
    <w:p w:rsidR="00D57ECD" w:rsidRDefault="00D57ECD" w:rsidP="00917C95">
      <w:pPr>
        <w:rPr>
          <w:sz w:val="28"/>
          <w:szCs w:val="28"/>
        </w:rPr>
      </w:pPr>
    </w:p>
    <w:p w:rsidR="00D57ECD" w:rsidRPr="009101A0" w:rsidRDefault="009101A0" w:rsidP="00917C95">
      <w:pPr>
        <w:rPr>
          <w:szCs w:val="24"/>
        </w:rPr>
      </w:pPr>
      <w:r w:rsidRPr="009101A0">
        <w:rPr>
          <w:szCs w:val="24"/>
        </w:rPr>
        <w:t xml:space="preserve">Исполнитель: </w:t>
      </w:r>
      <w:proofErr w:type="spellStart"/>
      <w:r w:rsidRPr="009101A0">
        <w:rPr>
          <w:szCs w:val="24"/>
        </w:rPr>
        <w:t>Фомяченко</w:t>
      </w:r>
      <w:proofErr w:type="spellEnd"/>
      <w:r w:rsidRPr="009101A0">
        <w:rPr>
          <w:szCs w:val="24"/>
        </w:rPr>
        <w:t xml:space="preserve"> Т.В.</w:t>
      </w: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D57ECD" w:rsidRDefault="00D57ECD" w:rsidP="00917C95">
      <w:pPr>
        <w:rPr>
          <w:sz w:val="28"/>
          <w:szCs w:val="28"/>
        </w:rPr>
      </w:pPr>
    </w:p>
    <w:p w:rsidR="009101A0" w:rsidRDefault="009101A0" w:rsidP="00917C95">
      <w:pPr>
        <w:rPr>
          <w:sz w:val="28"/>
          <w:szCs w:val="28"/>
        </w:rPr>
      </w:pPr>
    </w:p>
    <w:p w:rsidR="009101A0" w:rsidRDefault="009101A0" w:rsidP="00917C95">
      <w:pPr>
        <w:rPr>
          <w:sz w:val="28"/>
          <w:szCs w:val="28"/>
        </w:rPr>
      </w:pPr>
    </w:p>
    <w:p w:rsidR="00C954CA" w:rsidRDefault="00C954CA" w:rsidP="00917C95">
      <w:pPr>
        <w:rPr>
          <w:sz w:val="28"/>
          <w:szCs w:val="28"/>
        </w:rPr>
      </w:pPr>
    </w:p>
    <w:p w:rsidR="002F6A05" w:rsidRDefault="002F6A05" w:rsidP="00917C95">
      <w:pPr>
        <w:rPr>
          <w:sz w:val="28"/>
          <w:szCs w:val="28"/>
        </w:rPr>
      </w:pPr>
    </w:p>
    <w:p w:rsidR="00917C95" w:rsidRPr="009D27CF" w:rsidRDefault="00917C95" w:rsidP="00917C95">
      <w:pPr>
        <w:rPr>
          <w:szCs w:val="24"/>
        </w:rPr>
      </w:pPr>
      <w:r w:rsidRPr="009D27CF">
        <w:rPr>
          <w:szCs w:val="24"/>
        </w:rPr>
        <w:t xml:space="preserve">                                                                </w:t>
      </w:r>
      <w:r w:rsidR="00615946" w:rsidRPr="009D27CF">
        <w:rPr>
          <w:szCs w:val="24"/>
        </w:rPr>
        <w:t xml:space="preserve">           </w:t>
      </w:r>
      <w:r w:rsidRPr="009D27CF">
        <w:rPr>
          <w:szCs w:val="24"/>
        </w:rPr>
        <w:t>Приложение</w:t>
      </w:r>
    </w:p>
    <w:p w:rsidR="00917C95" w:rsidRPr="009D27CF" w:rsidRDefault="00917C95" w:rsidP="00917C95">
      <w:pPr>
        <w:rPr>
          <w:szCs w:val="24"/>
        </w:rPr>
      </w:pPr>
      <w:r w:rsidRPr="009D27CF">
        <w:rPr>
          <w:szCs w:val="24"/>
        </w:rPr>
        <w:t xml:space="preserve">                                                                           к постановлению администрации</w:t>
      </w:r>
    </w:p>
    <w:p w:rsidR="00917C95" w:rsidRPr="009D27CF" w:rsidRDefault="00917C95" w:rsidP="00917C95">
      <w:pPr>
        <w:tabs>
          <w:tab w:val="left" w:pos="5310"/>
        </w:tabs>
        <w:rPr>
          <w:szCs w:val="24"/>
        </w:rPr>
      </w:pPr>
      <w:r w:rsidRPr="009D27CF">
        <w:rPr>
          <w:szCs w:val="24"/>
        </w:rPr>
        <w:t xml:space="preserve">                                                                           городского поселения Ростов</w:t>
      </w:r>
    </w:p>
    <w:p w:rsidR="00917C95" w:rsidRPr="009D27CF" w:rsidRDefault="00917C95" w:rsidP="002F6A05">
      <w:pPr>
        <w:tabs>
          <w:tab w:val="left" w:pos="5370"/>
        </w:tabs>
        <w:rPr>
          <w:szCs w:val="24"/>
        </w:rPr>
      </w:pPr>
      <w:r w:rsidRPr="009D27CF">
        <w:rPr>
          <w:szCs w:val="24"/>
        </w:rPr>
        <w:t xml:space="preserve">                                                                </w:t>
      </w:r>
      <w:r w:rsidR="00C954CA" w:rsidRPr="009D27CF">
        <w:rPr>
          <w:szCs w:val="24"/>
        </w:rPr>
        <w:t xml:space="preserve">           от </w:t>
      </w:r>
      <w:r w:rsidR="009101A0" w:rsidRPr="009D27CF">
        <w:rPr>
          <w:szCs w:val="24"/>
        </w:rPr>
        <w:t>21.03.2022</w:t>
      </w:r>
      <w:r w:rsidR="00C954CA" w:rsidRPr="009D27CF">
        <w:rPr>
          <w:szCs w:val="24"/>
        </w:rPr>
        <w:t xml:space="preserve">  </w:t>
      </w:r>
      <w:r w:rsidR="009101A0" w:rsidRPr="009D27CF">
        <w:rPr>
          <w:szCs w:val="24"/>
        </w:rPr>
        <w:t xml:space="preserve">  </w:t>
      </w:r>
      <w:r w:rsidRPr="009D27CF">
        <w:rPr>
          <w:szCs w:val="24"/>
        </w:rPr>
        <w:t>№</w:t>
      </w:r>
      <w:r w:rsidR="00C954CA" w:rsidRPr="009D27CF">
        <w:rPr>
          <w:szCs w:val="24"/>
        </w:rPr>
        <w:t xml:space="preserve"> </w:t>
      </w:r>
      <w:r w:rsidR="009101A0" w:rsidRPr="009D27CF">
        <w:rPr>
          <w:szCs w:val="24"/>
        </w:rPr>
        <w:t>364</w:t>
      </w:r>
    </w:p>
    <w:p w:rsidR="009D27CF" w:rsidRPr="009D27CF" w:rsidRDefault="009D27CF" w:rsidP="009101A0">
      <w:pPr>
        <w:jc w:val="center"/>
        <w:rPr>
          <w:szCs w:val="24"/>
        </w:rPr>
      </w:pPr>
    </w:p>
    <w:p w:rsidR="009101A0" w:rsidRPr="009D27CF" w:rsidRDefault="009101A0" w:rsidP="009101A0">
      <w:pPr>
        <w:jc w:val="center"/>
        <w:rPr>
          <w:szCs w:val="24"/>
        </w:rPr>
      </w:pPr>
      <w:r w:rsidRPr="009D27CF">
        <w:rPr>
          <w:szCs w:val="24"/>
        </w:rPr>
        <w:t xml:space="preserve">Муниципальная программа «Эффективное управление </w:t>
      </w:r>
      <w:proofErr w:type="gramStart"/>
      <w:r w:rsidRPr="009D27CF">
        <w:rPr>
          <w:szCs w:val="24"/>
        </w:rPr>
        <w:t>муниципальным</w:t>
      </w:r>
      <w:proofErr w:type="gramEnd"/>
    </w:p>
    <w:p w:rsidR="009101A0" w:rsidRPr="009D27CF" w:rsidRDefault="009101A0" w:rsidP="009101A0">
      <w:pPr>
        <w:jc w:val="center"/>
        <w:rPr>
          <w:szCs w:val="24"/>
        </w:rPr>
      </w:pPr>
      <w:r w:rsidRPr="009D27CF">
        <w:rPr>
          <w:szCs w:val="24"/>
        </w:rPr>
        <w:t>имуществом городского поселения Ростов</w:t>
      </w:r>
      <w:r w:rsidR="00A507CB">
        <w:rPr>
          <w:szCs w:val="24"/>
        </w:rPr>
        <w:t>» на 2022-2024</w:t>
      </w:r>
      <w:r w:rsidRPr="009D27CF">
        <w:rPr>
          <w:szCs w:val="24"/>
        </w:rPr>
        <w:t xml:space="preserve"> годы</w:t>
      </w:r>
    </w:p>
    <w:p w:rsidR="009101A0" w:rsidRPr="009D27CF" w:rsidRDefault="009101A0" w:rsidP="009101A0">
      <w:pPr>
        <w:widowControl w:val="0"/>
        <w:ind w:firstLine="709"/>
        <w:jc w:val="center"/>
        <w:rPr>
          <w:szCs w:val="24"/>
        </w:rPr>
      </w:pPr>
      <w:r w:rsidRPr="009D27CF">
        <w:rPr>
          <w:szCs w:val="24"/>
        </w:rPr>
        <w:t>(далее - муниципальная программа, МП)</w:t>
      </w:r>
    </w:p>
    <w:p w:rsidR="009101A0" w:rsidRPr="009D27CF" w:rsidRDefault="009101A0" w:rsidP="009101A0">
      <w:pPr>
        <w:widowControl w:val="0"/>
        <w:ind w:firstLine="709"/>
        <w:jc w:val="center"/>
        <w:rPr>
          <w:b/>
          <w:spacing w:val="20"/>
          <w:szCs w:val="24"/>
        </w:rPr>
      </w:pPr>
    </w:p>
    <w:p w:rsidR="009101A0" w:rsidRPr="009D27CF" w:rsidRDefault="009101A0" w:rsidP="009101A0">
      <w:pPr>
        <w:widowControl w:val="0"/>
        <w:ind w:firstLine="709"/>
        <w:jc w:val="center"/>
        <w:rPr>
          <w:b/>
          <w:spacing w:val="20"/>
          <w:szCs w:val="24"/>
        </w:rPr>
      </w:pPr>
      <w:r w:rsidRPr="009D27CF">
        <w:rPr>
          <w:b/>
          <w:spacing w:val="20"/>
          <w:szCs w:val="24"/>
        </w:rPr>
        <w:t>ПАСПОРТ</w:t>
      </w:r>
    </w:p>
    <w:p w:rsidR="009101A0" w:rsidRPr="009D27CF" w:rsidRDefault="009D27CF" w:rsidP="009101A0">
      <w:pPr>
        <w:widowControl w:val="0"/>
        <w:ind w:firstLine="709"/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 городского поселения Ростов</w:t>
      </w:r>
      <w:r w:rsidR="009101A0" w:rsidRPr="009D27CF">
        <w:rPr>
          <w:b/>
          <w:szCs w:val="24"/>
        </w:rPr>
        <w:t xml:space="preserve">  </w:t>
      </w:r>
    </w:p>
    <w:p w:rsidR="009101A0" w:rsidRPr="009D27CF" w:rsidRDefault="009101A0" w:rsidP="009101A0">
      <w:pPr>
        <w:widowControl w:val="0"/>
        <w:ind w:firstLine="709"/>
        <w:jc w:val="center"/>
        <w:rPr>
          <w:b/>
          <w:spacing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7"/>
        <w:gridCol w:w="6191"/>
      </w:tblGrid>
      <w:tr w:rsidR="009101A0" w:rsidRPr="009D27CF" w:rsidTr="009C5000">
        <w:trPr>
          <w:trHeight w:val="6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</w:rPr>
              <w:t>Куратор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101A0">
            <w:pPr>
              <w:jc w:val="both"/>
              <w:rPr>
                <w:szCs w:val="24"/>
              </w:rPr>
            </w:pPr>
            <w:r w:rsidRPr="009D27CF">
              <w:rPr>
                <w:szCs w:val="24"/>
              </w:rPr>
              <w:t>Первый заместитель главы администрации гор</w:t>
            </w:r>
            <w:r w:rsidR="00BE5B08">
              <w:rPr>
                <w:szCs w:val="24"/>
              </w:rPr>
              <w:t xml:space="preserve">одского поселения Ростов </w:t>
            </w:r>
          </w:p>
          <w:p w:rsidR="009101A0" w:rsidRPr="009D27CF" w:rsidRDefault="009101A0" w:rsidP="009C5000">
            <w:pPr>
              <w:autoSpaceDN w:val="0"/>
              <w:ind w:right="-108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101A0" w:rsidRPr="009D27CF" w:rsidTr="009C5000">
        <w:trPr>
          <w:trHeight w:val="6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 xml:space="preserve">Ответственный исполнитель </w:t>
            </w:r>
          </w:p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</w:rPr>
              <w:t>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</w:rPr>
              <w:t xml:space="preserve">Отдел по управлению муниципальным имуществом администрации городского поселения Ростов (далее </w:t>
            </w:r>
            <w:proofErr w:type="gramStart"/>
            <w:r w:rsidRPr="009D27CF">
              <w:rPr>
                <w:rFonts w:eastAsia="Calibri"/>
                <w:bCs/>
                <w:szCs w:val="24"/>
              </w:rPr>
              <w:t>-О</w:t>
            </w:r>
            <w:proofErr w:type="gramEnd"/>
            <w:r w:rsidRPr="009D27CF">
              <w:rPr>
                <w:rFonts w:eastAsia="Calibri"/>
                <w:bCs/>
                <w:szCs w:val="24"/>
              </w:rPr>
              <w:t xml:space="preserve">УМИ), </w:t>
            </w:r>
            <w:r w:rsidR="00BE5B08">
              <w:rPr>
                <w:rFonts w:eastAsia="Calibri"/>
                <w:bCs/>
                <w:szCs w:val="24"/>
              </w:rPr>
              <w:t>начальник  отдела</w:t>
            </w:r>
            <w:r w:rsidRPr="009D27CF">
              <w:rPr>
                <w:rFonts w:eastAsia="Calibri"/>
                <w:bCs/>
                <w:szCs w:val="24"/>
              </w:rPr>
              <w:t>, тел.</w:t>
            </w:r>
            <w:r w:rsidR="009D27CF" w:rsidRPr="009D27CF">
              <w:rPr>
                <w:rFonts w:eastAsia="Calibri"/>
                <w:bCs/>
                <w:szCs w:val="24"/>
              </w:rPr>
              <w:t>6-19-23</w:t>
            </w:r>
          </w:p>
        </w:tc>
      </w:tr>
      <w:tr w:rsidR="009101A0" w:rsidRPr="009D27CF" w:rsidTr="009C5000">
        <w:trPr>
          <w:trHeight w:val="61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 xml:space="preserve">Сроки реализации </w:t>
            </w:r>
          </w:p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</w:rPr>
              <w:t>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szCs w:val="24"/>
              </w:rPr>
              <w:t>2022-202</w:t>
            </w:r>
            <w:r w:rsidR="00A507CB">
              <w:rPr>
                <w:szCs w:val="24"/>
              </w:rPr>
              <w:t>4</w:t>
            </w:r>
            <w:r w:rsidRPr="009D27CF">
              <w:rPr>
                <w:szCs w:val="24"/>
              </w:rPr>
              <w:t xml:space="preserve"> годы</w:t>
            </w:r>
          </w:p>
        </w:tc>
      </w:tr>
      <w:tr w:rsidR="009101A0" w:rsidRPr="009D27CF" w:rsidTr="009C5000">
        <w:trPr>
          <w:trHeight w:val="67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</w:rPr>
              <w:t>Цель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pStyle w:val="a7"/>
              <w:rPr>
                <w:rFonts w:eastAsia="Calibri"/>
                <w:bCs/>
                <w:lang w:eastAsia="en-US"/>
              </w:rPr>
            </w:pPr>
            <w:r w:rsidRPr="009D27C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имуществом, земельными участками, находящими</w:t>
            </w:r>
            <w:r w:rsidR="00813FA3">
              <w:rPr>
                <w:rFonts w:ascii="Times New Roman" w:hAnsi="Times New Roman" w:cs="Times New Roman"/>
              </w:rPr>
              <w:t>ся в собственности городского поселения Ростов</w:t>
            </w:r>
            <w:r w:rsidRPr="009D27CF">
              <w:rPr>
                <w:rFonts w:ascii="Times New Roman" w:hAnsi="Times New Roman" w:cs="Times New Roman"/>
              </w:rPr>
              <w:t>, и государственная собственность на которые</w:t>
            </w:r>
            <w:r w:rsidR="00813FA3">
              <w:rPr>
                <w:rFonts w:ascii="Times New Roman" w:hAnsi="Times New Roman" w:cs="Times New Roman"/>
              </w:rPr>
              <w:t xml:space="preserve"> не разграничена на территории городского поселения Ростов</w:t>
            </w:r>
          </w:p>
        </w:tc>
      </w:tr>
      <w:tr w:rsidR="009101A0" w:rsidRPr="009D27CF" w:rsidTr="009C5000">
        <w:trPr>
          <w:trHeight w:val="134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jc w:val="both"/>
              <w:rPr>
                <w:rFonts w:eastAsia="Calibri"/>
                <w:szCs w:val="24"/>
                <w:lang w:eastAsia="en-US"/>
              </w:rPr>
            </w:pPr>
            <w:r w:rsidRPr="009D27CF">
              <w:rPr>
                <w:rFonts w:eastAsia="Calibri"/>
                <w:szCs w:val="24"/>
              </w:rPr>
              <w:t>Объемы финансирования муниципальной программы за счет всех источников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tabs>
                <w:tab w:val="left" w:pos="12049"/>
              </w:tabs>
              <w:rPr>
                <w:bCs/>
                <w:szCs w:val="24"/>
              </w:rPr>
            </w:pPr>
            <w:r w:rsidRPr="009D27CF">
              <w:rPr>
                <w:bCs/>
                <w:szCs w:val="24"/>
              </w:rPr>
              <w:t>всего по муниципальной</w:t>
            </w:r>
            <w:r w:rsidRPr="009D27CF">
              <w:rPr>
                <w:szCs w:val="24"/>
              </w:rPr>
              <w:t xml:space="preserve"> </w:t>
            </w:r>
            <w:r w:rsidRPr="009D27CF">
              <w:rPr>
                <w:bCs/>
                <w:szCs w:val="24"/>
              </w:rPr>
              <w:t>программе:</w:t>
            </w:r>
          </w:p>
          <w:p w:rsidR="009101A0" w:rsidRPr="009D27CF" w:rsidRDefault="009D27CF" w:rsidP="009C5000">
            <w:pPr>
              <w:tabs>
                <w:tab w:val="left" w:pos="12049"/>
              </w:tabs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>267,85</w:t>
            </w:r>
            <w:r w:rsidR="009101A0" w:rsidRPr="009D27CF">
              <w:rPr>
                <w:rFonts w:eastAsia="Calibri"/>
                <w:bCs/>
                <w:szCs w:val="24"/>
              </w:rPr>
              <w:t xml:space="preserve"> тыс. рублей:</w:t>
            </w:r>
          </w:p>
          <w:p w:rsidR="009101A0" w:rsidRPr="009D27CF" w:rsidRDefault="009101A0" w:rsidP="009C5000">
            <w:pPr>
              <w:tabs>
                <w:tab w:val="left" w:pos="12049"/>
              </w:tabs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>2022</w:t>
            </w:r>
            <w:r w:rsidR="009D27CF" w:rsidRPr="009D27CF">
              <w:rPr>
                <w:rFonts w:eastAsia="Calibri"/>
                <w:bCs/>
                <w:szCs w:val="24"/>
              </w:rPr>
              <w:t xml:space="preserve"> год – 267,85 </w:t>
            </w:r>
            <w:r w:rsidRPr="009D27CF">
              <w:rPr>
                <w:rFonts w:eastAsia="Calibri"/>
                <w:bCs/>
                <w:szCs w:val="24"/>
              </w:rPr>
              <w:t xml:space="preserve"> тыс. руб.;</w:t>
            </w:r>
          </w:p>
          <w:p w:rsidR="009101A0" w:rsidRDefault="009101A0" w:rsidP="009D27CF">
            <w:pPr>
              <w:tabs>
                <w:tab w:val="left" w:pos="12049"/>
              </w:tabs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>2023 год – 0 тыс. руб</w:t>
            </w:r>
            <w:r w:rsidR="00A507CB">
              <w:rPr>
                <w:rFonts w:eastAsia="Calibri"/>
                <w:bCs/>
                <w:szCs w:val="24"/>
              </w:rPr>
              <w:t>.;</w:t>
            </w:r>
          </w:p>
          <w:p w:rsidR="00A507CB" w:rsidRPr="009D27CF" w:rsidRDefault="00A507CB" w:rsidP="009D27CF">
            <w:pPr>
              <w:tabs>
                <w:tab w:val="left" w:pos="12049"/>
              </w:tabs>
              <w:rPr>
                <w:rFonts w:eastAsia="Calibri"/>
                <w:bCs/>
                <w:szCs w:val="24"/>
              </w:rPr>
            </w:pPr>
            <w:r w:rsidRPr="009D27CF">
              <w:rPr>
                <w:rFonts w:eastAsia="Calibri"/>
                <w:bCs/>
                <w:szCs w:val="24"/>
              </w:rPr>
              <w:t>202</w:t>
            </w:r>
            <w:r>
              <w:rPr>
                <w:rFonts w:eastAsia="Calibri"/>
                <w:bCs/>
                <w:szCs w:val="24"/>
              </w:rPr>
              <w:t>4</w:t>
            </w:r>
            <w:r w:rsidRPr="009D27CF">
              <w:rPr>
                <w:rFonts w:eastAsia="Calibri"/>
                <w:bCs/>
                <w:szCs w:val="24"/>
              </w:rPr>
              <w:t xml:space="preserve"> год – 0 тыс. руб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</w:tr>
      <w:tr w:rsidR="009101A0" w:rsidRPr="009D27CF" w:rsidTr="009C5000">
        <w:trPr>
          <w:trHeight w:val="74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</w:rPr>
            </w:pPr>
            <w:r w:rsidRPr="009D27CF">
              <w:rPr>
                <w:szCs w:val="24"/>
              </w:rPr>
              <w:t xml:space="preserve">Мероприятия, направленные на эффективное  управление муниципальным имуществом и земельными ресурсами </w:t>
            </w:r>
            <w:r w:rsidR="009D27CF" w:rsidRPr="009D27CF">
              <w:rPr>
                <w:szCs w:val="24"/>
              </w:rPr>
              <w:t>городского поселения Ростов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F" w:rsidRDefault="003A783D" w:rsidP="009C5000">
            <w:pPr>
              <w:snapToGri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</w:rPr>
              <w:t xml:space="preserve">-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п</w:t>
            </w:r>
            <w:r w:rsidRPr="00093A69">
              <w:rPr>
                <w:rFonts w:eastAsia="Calibri"/>
                <w:color w:val="000000"/>
                <w:szCs w:val="24"/>
                <w:lang w:eastAsia="en-US"/>
              </w:rPr>
              <w:t>остановка на кадастровый учёт объектов недвижимости и земельных участков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;</w:t>
            </w:r>
          </w:p>
          <w:p w:rsidR="003A783D" w:rsidRDefault="003A783D" w:rsidP="009C5000">
            <w:pPr>
              <w:snapToGri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Cs w:val="24"/>
                <w:lang w:eastAsia="en-US"/>
              </w:rPr>
              <w:t>о</w:t>
            </w:r>
            <w:r w:rsidRPr="00093A69">
              <w:rPr>
                <w:rFonts w:eastAsia="Calibri"/>
                <w:szCs w:val="24"/>
                <w:lang w:eastAsia="en-US"/>
              </w:rPr>
              <w:t>ценка объектов, вовлекаемых в хозяйственный оборот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3A783D" w:rsidRDefault="003A783D" w:rsidP="009C5000">
            <w:pPr>
              <w:snapToGri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с</w:t>
            </w:r>
            <w:r w:rsidRPr="00093A69">
              <w:rPr>
                <w:rFonts w:eastAsia="Calibri"/>
                <w:szCs w:val="24"/>
                <w:lang w:eastAsia="en-US"/>
              </w:rPr>
              <w:t>одержание имущества казны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3A783D" w:rsidRPr="009D27CF" w:rsidRDefault="003A783D" w:rsidP="009C5000">
            <w:pPr>
              <w:snapToGrid w:val="0"/>
              <w:rPr>
                <w:szCs w:val="24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- кадастровые работы по подготовке  технических планов для внесения в ЕГРН сведений о подземной, наземной, надземной частях газопровода и его конструктивных элементах, подготовка схем расположения земельных участков под наземными элементами газопровода на кадастровом плане территории, оформление охранных зон объектов газораспределения, подготовка сведений о границах публичного сервитута</w:t>
            </w:r>
            <w:proofErr w:type="gramEnd"/>
          </w:p>
        </w:tc>
      </w:tr>
      <w:tr w:rsidR="009101A0" w:rsidRPr="009D27CF" w:rsidTr="009C5000">
        <w:trPr>
          <w:trHeight w:val="28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A0" w:rsidRPr="009D27CF" w:rsidRDefault="009101A0" w:rsidP="009C5000">
            <w:pPr>
              <w:autoSpaceDN w:val="0"/>
              <w:rPr>
                <w:rFonts w:eastAsia="Calibri"/>
                <w:szCs w:val="24"/>
              </w:rPr>
            </w:pPr>
            <w:r w:rsidRPr="009D27CF">
              <w:rPr>
                <w:bCs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A0" w:rsidRPr="009D27CF" w:rsidRDefault="009101A0" w:rsidP="009C5000">
            <w:pPr>
              <w:shd w:val="clear" w:color="auto" w:fill="FFFFFF"/>
              <w:ind w:right="-286"/>
              <w:rPr>
                <w:szCs w:val="24"/>
              </w:rPr>
            </w:pPr>
            <w:r w:rsidRPr="009D27CF">
              <w:rPr>
                <w:szCs w:val="24"/>
              </w:rPr>
              <w:t>- выполнение плановых показателей от приватизации муниципального имущества, путем проведения аукционов;</w:t>
            </w:r>
          </w:p>
          <w:p w:rsidR="009101A0" w:rsidRPr="009D27CF" w:rsidRDefault="009101A0" w:rsidP="009C5000">
            <w:pPr>
              <w:shd w:val="clear" w:color="auto" w:fill="FFFFFF"/>
              <w:ind w:right="-286"/>
              <w:rPr>
                <w:szCs w:val="24"/>
              </w:rPr>
            </w:pPr>
            <w:r w:rsidRPr="009D27CF">
              <w:rPr>
                <w:szCs w:val="24"/>
              </w:rPr>
              <w:t>- выполнение плановых показателей по доходам от сдачи</w:t>
            </w:r>
          </w:p>
          <w:p w:rsidR="009101A0" w:rsidRPr="009D27CF" w:rsidRDefault="009101A0" w:rsidP="009C5000">
            <w:pPr>
              <w:shd w:val="clear" w:color="auto" w:fill="FFFFFF"/>
              <w:ind w:right="-286"/>
              <w:rPr>
                <w:szCs w:val="24"/>
              </w:rPr>
            </w:pPr>
            <w:r w:rsidRPr="009D27CF">
              <w:rPr>
                <w:szCs w:val="24"/>
              </w:rPr>
              <w:t xml:space="preserve">в аренду муниципального имущества, в том числе путем проведения аукционов; </w:t>
            </w:r>
          </w:p>
          <w:p w:rsidR="009101A0" w:rsidRPr="009D27CF" w:rsidRDefault="009101A0" w:rsidP="009C5000">
            <w:pPr>
              <w:shd w:val="clear" w:color="auto" w:fill="FFFFFF"/>
              <w:ind w:right="-286"/>
              <w:rPr>
                <w:rFonts w:eastAsia="Calibri"/>
                <w:bCs/>
                <w:color w:val="FF0000"/>
                <w:szCs w:val="24"/>
                <w:lang w:eastAsia="en-US"/>
              </w:rPr>
            </w:pPr>
            <w:r w:rsidRPr="009D27CF">
              <w:rPr>
                <w:szCs w:val="24"/>
              </w:rPr>
              <w:t>- отсутствие замечаний контролирующих и надзорных органов.</w:t>
            </w:r>
          </w:p>
        </w:tc>
      </w:tr>
      <w:tr w:rsidR="009101A0" w:rsidRPr="009D27CF" w:rsidTr="009C5000">
        <w:trPr>
          <w:trHeight w:val="28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A0" w:rsidRPr="009D27CF" w:rsidRDefault="009101A0" w:rsidP="009C5000">
            <w:pPr>
              <w:autoSpaceDN w:val="0"/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szCs w:val="24"/>
              </w:rPr>
              <w:t xml:space="preserve">Электронный адрес </w:t>
            </w:r>
            <w:r w:rsidRPr="009D27CF">
              <w:rPr>
                <w:rFonts w:eastAsia="Calibri"/>
                <w:szCs w:val="24"/>
              </w:rPr>
              <w:lastRenderedPageBreak/>
              <w:t xml:space="preserve">размещения </w:t>
            </w:r>
            <w:r w:rsidRPr="009D27CF">
              <w:rPr>
                <w:rFonts w:eastAsia="Calibri"/>
                <w:bCs/>
                <w:szCs w:val="24"/>
              </w:rPr>
              <w:t xml:space="preserve">муниципальной программы </w:t>
            </w:r>
            <w:r w:rsidRPr="009D27CF">
              <w:rPr>
                <w:rFonts w:eastAsia="Calibri"/>
                <w:szCs w:val="24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A0" w:rsidRPr="009D27CF" w:rsidRDefault="009D27CF" w:rsidP="009C5000">
            <w:pPr>
              <w:rPr>
                <w:rFonts w:eastAsia="Calibri"/>
                <w:bCs/>
                <w:szCs w:val="24"/>
                <w:lang w:eastAsia="en-US"/>
              </w:rPr>
            </w:pPr>
            <w:r w:rsidRPr="009D27CF">
              <w:rPr>
                <w:rFonts w:eastAsia="Calibri"/>
                <w:bCs/>
                <w:szCs w:val="24"/>
                <w:lang w:eastAsia="en-US"/>
              </w:rPr>
              <w:lastRenderedPageBreak/>
              <w:t>https://grad-rostov.ru</w:t>
            </w:r>
          </w:p>
        </w:tc>
      </w:tr>
    </w:tbl>
    <w:p w:rsidR="009101A0" w:rsidRPr="00695F46" w:rsidRDefault="009101A0" w:rsidP="003A783D">
      <w:pPr>
        <w:rPr>
          <w:b/>
          <w:szCs w:val="24"/>
        </w:rPr>
      </w:pPr>
    </w:p>
    <w:p w:rsidR="009101A0" w:rsidRPr="003A783D" w:rsidRDefault="009101A0" w:rsidP="003A783D">
      <w:pPr>
        <w:numPr>
          <w:ilvl w:val="0"/>
          <w:numId w:val="3"/>
        </w:numPr>
        <w:tabs>
          <w:tab w:val="left" w:pos="993"/>
        </w:tabs>
        <w:suppressAutoHyphens w:val="0"/>
        <w:overflowPunct/>
        <w:autoSpaceDE/>
        <w:ind w:left="0" w:firstLine="567"/>
        <w:jc w:val="center"/>
        <w:textAlignment w:val="auto"/>
        <w:rPr>
          <w:b/>
          <w:szCs w:val="24"/>
        </w:rPr>
      </w:pPr>
      <w:r w:rsidRPr="00695F46">
        <w:rPr>
          <w:b/>
          <w:szCs w:val="24"/>
        </w:rPr>
        <w:t>Общая характеристика сферы реализации муниципальной программы</w:t>
      </w:r>
    </w:p>
    <w:p w:rsidR="009101A0" w:rsidRPr="00695F46" w:rsidRDefault="009101A0" w:rsidP="009101A0">
      <w:pPr>
        <w:pStyle w:val="dktexleft"/>
        <w:spacing w:before="0" w:beforeAutospacing="0" w:after="0" w:afterAutospacing="0"/>
        <w:ind w:firstLine="567"/>
        <w:jc w:val="both"/>
      </w:pPr>
      <w:r w:rsidRPr="00695F46">
        <w:t xml:space="preserve"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Реализация полномочий по осуществлению </w:t>
      </w:r>
      <w:proofErr w:type="gramStart"/>
      <w:r w:rsidRPr="00695F46">
        <w:rPr>
          <w:rFonts w:ascii="Times New Roman" w:hAnsi="Times New Roman" w:cs="Times New Roman"/>
          <w:sz w:val="24"/>
          <w:szCs w:val="24"/>
        </w:rPr>
        <w:t>прав собстве</w:t>
      </w:r>
      <w:r w:rsidR="009D27CF">
        <w:rPr>
          <w:rFonts w:ascii="Times New Roman" w:hAnsi="Times New Roman" w:cs="Times New Roman"/>
          <w:sz w:val="24"/>
          <w:szCs w:val="24"/>
        </w:rPr>
        <w:t>нника муниципального имущества городского поселения Ростов</w:t>
      </w:r>
      <w:proofErr w:type="gramEnd"/>
      <w:r w:rsidRPr="00695F46">
        <w:rPr>
          <w:rFonts w:ascii="Times New Roman" w:hAnsi="Times New Roman" w:cs="Times New Roman"/>
          <w:sz w:val="24"/>
          <w:szCs w:val="24"/>
        </w:rPr>
        <w:t xml:space="preserve"> требует объективных и точных сведений о составе, количестве, качественных и стоимостных характеристиках муниципального имущества, которые вносятся в реестр объектов муниципальной собс</w:t>
      </w:r>
      <w:r w:rsidR="00A67AC0">
        <w:rPr>
          <w:rFonts w:ascii="Times New Roman" w:hAnsi="Times New Roman" w:cs="Times New Roman"/>
          <w:sz w:val="24"/>
          <w:szCs w:val="24"/>
        </w:rPr>
        <w:t>твенности городского поселения Ростов</w:t>
      </w:r>
      <w:r w:rsidRPr="00695F46">
        <w:rPr>
          <w:rFonts w:ascii="Times New Roman" w:hAnsi="Times New Roman" w:cs="Times New Roman"/>
          <w:sz w:val="24"/>
          <w:szCs w:val="24"/>
        </w:rPr>
        <w:t xml:space="preserve"> (далее - Реестр). Реестр - это база данных в единой автоматизированной информационной системе, содержащая перечень объектов учета и сведения, характеризующие эти объекты.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Объектами учета, сведения о которых подлежат внесению в Реестр, являют</w:t>
      </w:r>
      <w:r w:rsidR="00A67AC0">
        <w:rPr>
          <w:rFonts w:ascii="Times New Roman" w:hAnsi="Times New Roman" w:cs="Times New Roman"/>
          <w:sz w:val="24"/>
          <w:szCs w:val="24"/>
        </w:rPr>
        <w:t>ся расположенные на территории городского поселения Ростов, находящиеся в собственности городского поселения Ростов</w:t>
      </w:r>
      <w:r w:rsidRPr="00695F46">
        <w:rPr>
          <w:rFonts w:ascii="Times New Roman" w:hAnsi="Times New Roman" w:cs="Times New Roman"/>
          <w:sz w:val="24"/>
          <w:szCs w:val="24"/>
        </w:rPr>
        <w:t>: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- движимое имущество, </w:t>
      </w:r>
      <w:r w:rsidR="00A67AC0" w:rsidRPr="00695F46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Pr="00695F46">
        <w:rPr>
          <w:rFonts w:ascii="Times New Roman" w:hAnsi="Times New Roman" w:cs="Times New Roman"/>
          <w:sz w:val="24"/>
          <w:szCs w:val="24"/>
        </w:rPr>
        <w:t xml:space="preserve"> либо иное не относящееся к недвижимости имуществ</w:t>
      </w:r>
      <w:r w:rsidR="00A67AC0">
        <w:rPr>
          <w:rFonts w:ascii="Times New Roman" w:hAnsi="Times New Roman" w:cs="Times New Roman"/>
          <w:sz w:val="24"/>
          <w:szCs w:val="24"/>
        </w:rPr>
        <w:t>о</w:t>
      </w:r>
      <w:r w:rsidRPr="00695F46">
        <w:rPr>
          <w:rFonts w:ascii="Times New Roman" w:hAnsi="Times New Roman" w:cs="Times New Roman"/>
          <w:sz w:val="24"/>
          <w:szCs w:val="24"/>
        </w:rPr>
        <w:t>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особо ценное движимое имущество, закрепленное за автономными и бюджетными муниципальными учреждениями;</w:t>
      </w:r>
    </w:p>
    <w:p w:rsidR="009101A0" w:rsidRPr="00695F46" w:rsidRDefault="00A67AC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1A0" w:rsidRPr="00695F4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ые учреждения</w:t>
      </w:r>
      <w:r w:rsidR="009101A0" w:rsidRPr="00695F46">
        <w:rPr>
          <w:rFonts w:ascii="Times New Roman" w:hAnsi="Times New Roman" w:cs="Times New Roman"/>
          <w:sz w:val="24"/>
          <w:szCs w:val="24"/>
        </w:rPr>
        <w:t>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</w:t>
      </w:r>
      <w:hyperlink r:id="rId6" w:tooltip="Федеральный закон от 24.07.2007 N 221-ФЗ (ред. от 30.12.2015) &quot;О государственном кадастре недвижимости&quot; (с изм. и доп., вступ. в силу с 01.01.2016){КонсультантПлюс}" w:history="1">
        <w:r w:rsidRPr="00813FA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объекты недвижимости, в том числе земельные участки, подлежат постановке на государственный кадастровый учет. Право муниципальной собственности и другие вещные права (хозяйственное ведение, оперативное управление и пр.) на недвижимое имущество и сделки с ним подлежат государственной регистрации в соответствии со </w:t>
      </w:r>
      <w:hyperlink r:id="rId7" w:tooltip="&quot;Гражданский кодекс Российской Федерации (часть первая)&quot; от 30.11.1994 N 51-ФЗ (ред. от 30.12.2015){КонсультантПлюс}" w:history="1">
        <w:r w:rsidRPr="00695F46">
          <w:rPr>
            <w:rStyle w:val="a8"/>
            <w:rFonts w:ascii="Times New Roman" w:hAnsi="Times New Roman"/>
            <w:sz w:val="24"/>
            <w:szCs w:val="24"/>
          </w:rPr>
          <w:t>статьями 130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&quot;Гражданский кодекс Российской Федерации (часть первая)&quot; от 30.11.1994 N 51-ФЗ (ред. от 30.12.2015){КонсультантПлюс}" w:history="1">
        <w:r w:rsidRPr="00695F46">
          <w:rPr>
            <w:rStyle w:val="a8"/>
            <w:rFonts w:ascii="Times New Roman" w:hAnsi="Times New Roman"/>
            <w:sz w:val="24"/>
            <w:szCs w:val="24"/>
          </w:rPr>
          <w:t>131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Гражданский кодекс Российской Федерации (часть первая)&quot; от 30.11.1994 N 51-ФЗ (ред. от 30.12.2015){КонсультантПлюс}" w:history="1">
        <w:r w:rsidRPr="00695F46">
          <w:rPr>
            <w:rStyle w:val="a8"/>
            <w:rFonts w:ascii="Times New Roman" w:hAnsi="Times New Roman"/>
            <w:sz w:val="24"/>
            <w:szCs w:val="24"/>
          </w:rPr>
          <w:t>132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&quot;Гражданский кодекс Российской Федерации (часть первая)&quot; от 30.11.1994 N 51-ФЗ (ред. от 30.12.2015){КонсультантПлюс}" w:history="1">
        <w:r w:rsidRPr="00695F46">
          <w:rPr>
            <w:rStyle w:val="a8"/>
            <w:rFonts w:ascii="Times New Roman" w:hAnsi="Times New Roman"/>
            <w:sz w:val="24"/>
            <w:szCs w:val="24"/>
          </w:rPr>
          <w:t>164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положениями </w:t>
      </w:r>
      <w:hyperlink r:id="rId11" w:tooltip="Федеральный закон от 21.07.1997 N 122-ФЗ (ред. от 29.12.2015) &quot;О государственной регистрации прав на недвижимое имущество и сделок с ним&quot; (с изм. и доп., вступ. в силу с 01.01.2016){КонсультантПлюс}" w:history="1">
        <w:r w:rsidRPr="00695F46">
          <w:rPr>
            <w:rStyle w:val="a8"/>
            <w:rFonts w:ascii="Times New Roman" w:hAnsi="Times New Roman"/>
            <w:sz w:val="24"/>
            <w:szCs w:val="24"/>
          </w:rPr>
          <w:t>ст. 4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N 218-ФЗ "О государственной регистрации недвижимости". Для исполнения требований действующего законодательства и обеспечения точности состава сведений, вносимых в Реестр, в рамках муниципальной программы предусматривается: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изготовление, технических пла</w:t>
      </w:r>
      <w:r w:rsidR="00A67AC0">
        <w:rPr>
          <w:rFonts w:ascii="Times New Roman" w:hAnsi="Times New Roman" w:cs="Times New Roman"/>
          <w:sz w:val="24"/>
          <w:szCs w:val="24"/>
        </w:rPr>
        <w:t>нов, межевых планов, технических</w:t>
      </w:r>
      <w:r w:rsidRPr="00695F46">
        <w:rPr>
          <w:rFonts w:ascii="Times New Roman" w:hAnsi="Times New Roman" w:cs="Times New Roman"/>
          <w:sz w:val="24"/>
          <w:szCs w:val="24"/>
        </w:rPr>
        <w:t xml:space="preserve"> паспортов объектов недвижимости;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- кадастровые работы о границах охранных зон газопроводов; 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организация постановки на учет бесхозяйного недвижимого имущества;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- государственная регистрация права муниципальной собственности, других вещных прав в отношении муниципального имущества. 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Кроме того, в рамках реализации полномочий собственника муниципального имущества</w:t>
      </w:r>
      <w:r w:rsidR="00A67AC0">
        <w:rPr>
          <w:rFonts w:ascii="Times New Roman" w:hAnsi="Times New Roman" w:cs="Times New Roman"/>
          <w:sz w:val="24"/>
          <w:szCs w:val="24"/>
        </w:rPr>
        <w:t>,</w:t>
      </w:r>
      <w:r w:rsidRPr="00695F46">
        <w:rPr>
          <w:rFonts w:ascii="Times New Roman" w:hAnsi="Times New Roman" w:cs="Times New Roman"/>
          <w:sz w:val="24"/>
          <w:szCs w:val="24"/>
        </w:rPr>
        <w:t xml:space="preserve"> возникает обязанность обеспечить  сохранность в отношении неиспользуемых объектов недвижимости. </w:t>
      </w:r>
    </w:p>
    <w:p w:rsidR="009101A0" w:rsidRPr="00A67AC0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C0">
        <w:rPr>
          <w:rFonts w:ascii="Times New Roman" w:hAnsi="Times New Roman" w:cs="Times New Roman"/>
          <w:sz w:val="24"/>
          <w:szCs w:val="24"/>
        </w:rPr>
        <w:t>В рамках реализации полномочий собственника муниципального имущества</w:t>
      </w:r>
      <w:r w:rsidR="00A67AC0" w:rsidRPr="00A67AC0">
        <w:rPr>
          <w:rFonts w:ascii="Times New Roman" w:hAnsi="Times New Roman" w:cs="Times New Roman"/>
          <w:sz w:val="24"/>
          <w:szCs w:val="24"/>
        </w:rPr>
        <w:t xml:space="preserve">, </w:t>
      </w:r>
      <w:r w:rsidR="00A67AC0" w:rsidRPr="00A67AC0">
        <w:rPr>
          <w:rFonts w:ascii="Times New Roman" w:eastAsia="Calibri" w:hAnsi="Times New Roman" w:cs="Times New Roman"/>
          <w:bCs/>
          <w:sz w:val="24"/>
          <w:szCs w:val="24"/>
        </w:rPr>
        <w:t>Отдел по управлению муниципальным имуществом администрации городского поселения Ростов</w:t>
      </w:r>
      <w:r w:rsidRPr="00A67AC0">
        <w:rPr>
          <w:rFonts w:ascii="Times New Roman" w:hAnsi="Times New Roman" w:cs="Times New Roman"/>
          <w:sz w:val="24"/>
          <w:szCs w:val="24"/>
        </w:rPr>
        <w:t xml:space="preserve"> организует и проводит торги: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- по продаже права на заключение договоров аренды муниципального движимого и </w:t>
      </w:r>
      <w:r w:rsidRPr="00695F46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а также земельных участков;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F46">
        <w:rPr>
          <w:rFonts w:ascii="Times New Roman" w:hAnsi="Times New Roman" w:cs="Times New Roman"/>
          <w:sz w:val="24"/>
          <w:szCs w:val="24"/>
        </w:rPr>
        <w:t>- по продаже движимого и недвижимого муниципального имущества (в том числе в рамках реализации Прогнозного плана (Программы) приватизации</w:t>
      </w:r>
      <w:r w:rsidR="00A67AC0">
        <w:rPr>
          <w:rFonts w:ascii="Times New Roman" w:hAnsi="Times New Roman" w:cs="Times New Roman"/>
          <w:sz w:val="24"/>
          <w:szCs w:val="24"/>
        </w:rPr>
        <w:t xml:space="preserve"> муниципального имущества городского поселения Ростов</w:t>
      </w:r>
      <w:r w:rsidRPr="00695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Одним из этапов подготовки для проведения торгов является проведение работ по определению рыночной стоимости объектов муниципальной собственности, в том числе: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движимого и недвижимого муниципального имущества;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начального размера арендной платы передаваемого в аренду муниципального имущества и земельных участков.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B15FD0">
          <w:rPr>
            <w:rStyle w:val="a8"/>
            <w:rFonts w:ascii="Times New Roman" w:hAnsi="Times New Roman"/>
            <w:sz w:val="24"/>
            <w:szCs w:val="24"/>
          </w:rPr>
          <w:t>статье 8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Федерального закона от 29.07.1998 N 135-ФЗ "Об оценочной деятельности в Российской Федерации"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образованию, в том числе:</w:t>
      </w:r>
    </w:p>
    <w:p w:rsidR="009101A0" w:rsidRPr="00695F46" w:rsidRDefault="009101A0" w:rsidP="009101A0">
      <w:pPr>
        <w:autoSpaceDN w:val="0"/>
        <w:adjustRightInd w:val="0"/>
        <w:ind w:firstLine="567"/>
        <w:jc w:val="both"/>
        <w:rPr>
          <w:szCs w:val="24"/>
        </w:rPr>
      </w:pPr>
      <w:r w:rsidRPr="00695F46">
        <w:rPr>
          <w:szCs w:val="24"/>
        </w:rPr>
        <w:t xml:space="preserve">       - при определении стоимости объектов оценки, принадлежащих муниципальному образованию, в целях их продажи, приватизации, передачи в качестве вклада в уставные капиталы, фонды юридических лиц или иное отчуждение, а также передача указанных объектов в доверительное управление либо в аренду;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при использовании объектов оценки, принадлежащих муниципальному образованию, в качестве предмета залога;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- при отнесении в муниципальную собственность бесхозяйных недвижимых вещей;</w:t>
      </w:r>
    </w:p>
    <w:p w:rsidR="009101A0" w:rsidRPr="00695F46" w:rsidRDefault="009101A0" w:rsidP="009101A0">
      <w:pPr>
        <w:autoSpaceDN w:val="0"/>
        <w:adjustRightInd w:val="0"/>
        <w:ind w:firstLine="567"/>
        <w:jc w:val="both"/>
        <w:rPr>
          <w:szCs w:val="24"/>
        </w:rPr>
      </w:pPr>
      <w:r w:rsidRPr="00695F46">
        <w:rPr>
          <w:szCs w:val="24"/>
        </w:rPr>
        <w:t>- переуступка долговых обязательств, связанных с объектами оценки, принадлежащими муниципальному образованию;</w:t>
      </w:r>
    </w:p>
    <w:p w:rsidR="009101A0" w:rsidRPr="00695F46" w:rsidRDefault="009101A0" w:rsidP="009101A0">
      <w:pPr>
        <w:autoSpaceDN w:val="0"/>
        <w:adjustRightInd w:val="0"/>
        <w:ind w:firstLine="567"/>
        <w:jc w:val="both"/>
        <w:rPr>
          <w:szCs w:val="24"/>
        </w:rPr>
      </w:pPr>
      <w:r w:rsidRPr="00695F46">
        <w:rPr>
          <w:szCs w:val="24"/>
        </w:rPr>
        <w:t>- изъятие имущества для муниципальных нужд (за исключением случаев, если заказчиком является физическое лицо).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Для определения рыночной стоимости платы за объекты, находящиеся в муниципальной собственности</w:t>
      </w:r>
      <w:r w:rsidR="00A67AC0">
        <w:rPr>
          <w:rFonts w:ascii="Times New Roman" w:hAnsi="Times New Roman" w:cs="Times New Roman"/>
          <w:sz w:val="24"/>
          <w:szCs w:val="24"/>
        </w:rPr>
        <w:t>,</w:t>
      </w:r>
      <w:r w:rsidRPr="00695F46">
        <w:rPr>
          <w:rFonts w:ascii="Times New Roman" w:hAnsi="Times New Roman" w:cs="Times New Roman"/>
          <w:sz w:val="24"/>
          <w:szCs w:val="24"/>
        </w:rPr>
        <w:t xml:space="preserve"> арендуемые либо планируемые к передаче в аренду, возникает необходимость проведения оценки их рыночной стоимости независимыми оценщиками.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21.12.2001 </w:t>
      </w:r>
      <w:hyperlink r:id="rId13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B15FD0">
          <w:rPr>
            <w:rStyle w:val="a8"/>
            <w:rFonts w:ascii="Times New Roman" w:hAnsi="Times New Roman"/>
            <w:sz w:val="24"/>
            <w:szCs w:val="24"/>
          </w:rPr>
          <w:t>N 178-ФЗ</w:t>
        </w:r>
      </w:hyperlink>
      <w:r w:rsidRPr="00695F46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при приватизации муниципального имущества требуется проведение оценки рыночной стоимости объектов, подлежащих отчуждению.</w:t>
      </w:r>
    </w:p>
    <w:p w:rsidR="009101A0" w:rsidRPr="00695F46" w:rsidRDefault="00A67AC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2022 - 20</w:t>
      </w:r>
      <w:r w:rsidR="00A507CB">
        <w:rPr>
          <w:rFonts w:ascii="Times New Roman" w:hAnsi="Times New Roman" w:cs="Times New Roman"/>
          <w:sz w:val="24"/>
          <w:szCs w:val="24"/>
        </w:rPr>
        <w:t>24</w:t>
      </w:r>
      <w:r w:rsidR="009101A0" w:rsidRPr="00695F46">
        <w:rPr>
          <w:rFonts w:ascii="Times New Roman" w:hAnsi="Times New Roman" w:cs="Times New Roman"/>
          <w:sz w:val="24"/>
          <w:szCs w:val="24"/>
        </w:rPr>
        <w:t xml:space="preserve"> гг. планируется провести работы по определению рыночной стоимости объектов движимого и недвижимого муниципального имущества включенного в план приватизации.</w:t>
      </w:r>
    </w:p>
    <w:p w:rsidR="009101A0" w:rsidRPr="00695F46" w:rsidRDefault="009101A0" w:rsidP="009101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F6D" w:rsidRPr="00CB7798" w:rsidRDefault="009101A0" w:rsidP="002D4DD2">
      <w:pPr>
        <w:tabs>
          <w:tab w:val="left" w:pos="993"/>
        </w:tabs>
        <w:ind w:firstLine="567"/>
        <w:jc w:val="both"/>
        <w:rPr>
          <w:b/>
          <w:szCs w:val="24"/>
        </w:rPr>
      </w:pPr>
      <w:r w:rsidRPr="00CB7798">
        <w:rPr>
          <w:b/>
          <w:szCs w:val="24"/>
        </w:rPr>
        <w:t>2. Приоритеты муниципальной политики в сфере реализации МП и ожидаемые конечные результаты её реализации</w:t>
      </w:r>
    </w:p>
    <w:p w:rsidR="009101A0" w:rsidRPr="00CB7798" w:rsidRDefault="009101A0" w:rsidP="009101A0">
      <w:pPr>
        <w:tabs>
          <w:tab w:val="left" w:pos="993"/>
        </w:tabs>
        <w:ind w:firstLine="567"/>
        <w:jc w:val="both"/>
        <w:rPr>
          <w:szCs w:val="24"/>
        </w:rPr>
      </w:pPr>
      <w:r w:rsidRPr="00CB7798">
        <w:rPr>
          <w:szCs w:val="24"/>
        </w:rPr>
        <w:t>Основными направлениями деятел</w:t>
      </w:r>
      <w:r w:rsidR="002D4DD2">
        <w:rPr>
          <w:szCs w:val="24"/>
        </w:rPr>
        <w:t>ьности А</w:t>
      </w:r>
      <w:r w:rsidR="00CB7798" w:rsidRPr="00CB7798">
        <w:rPr>
          <w:szCs w:val="24"/>
        </w:rPr>
        <w:t>дминистрации городского поселения Ростов</w:t>
      </w:r>
      <w:r w:rsidRPr="00CB7798">
        <w:rPr>
          <w:szCs w:val="24"/>
        </w:rPr>
        <w:t xml:space="preserve"> в данной сфере являются: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proofErr w:type="gramStart"/>
      <w:r w:rsidRPr="00CB7798">
        <w:rPr>
          <w:szCs w:val="24"/>
        </w:rPr>
        <w:t>- обязательность проведения оценки рыночной стоимости муниципального имущества при вовлечении в его в хозяйственный оборот;</w:t>
      </w:r>
      <w:proofErr w:type="gramEnd"/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r w:rsidRPr="00CB7798">
        <w:rPr>
          <w:szCs w:val="24"/>
        </w:rPr>
        <w:t>- необходимость учёта объектов недвижимого имущества в Едином государственном реестре недвижимости;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r w:rsidRPr="00CB7798">
        <w:rPr>
          <w:szCs w:val="24"/>
        </w:rPr>
        <w:t>- обязательность проведение кадастровых работ в целях постановки объектов на кадастровый учёт и государственной регистрации прав на недвижимое имущество;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r w:rsidRPr="00CB7798">
        <w:rPr>
          <w:szCs w:val="24"/>
        </w:rPr>
        <w:t xml:space="preserve">- проведение государственной </w:t>
      </w:r>
      <w:proofErr w:type="gramStart"/>
      <w:r w:rsidRPr="00CB7798">
        <w:rPr>
          <w:szCs w:val="24"/>
        </w:rPr>
        <w:t xml:space="preserve">регистрации прав собственности </w:t>
      </w:r>
      <w:r w:rsidR="00CB7798" w:rsidRPr="00CB7798">
        <w:rPr>
          <w:szCs w:val="24"/>
        </w:rPr>
        <w:t>городского поселения Ростов</w:t>
      </w:r>
      <w:proofErr w:type="gramEnd"/>
      <w:r w:rsidRPr="00CB7798">
        <w:rPr>
          <w:szCs w:val="24"/>
        </w:rPr>
        <w:t xml:space="preserve"> на объекты недвижимого имущества и земельные участки;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r w:rsidRPr="00CB7798">
        <w:rPr>
          <w:szCs w:val="24"/>
        </w:rPr>
        <w:t>- проведение государственной регистрации права оперативного управления муниципальных учр</w:t>
      </w:r>
      <w:r w:rsidR="00CB7798" w:rsidRPr="00CB7798">
        <w:rPr>
          <w:szCs w:val="24"/>
        </w:rPr>
        <w:t xml:space="preserve">еждений на </w:t>
      </w:r>
      <w:r w:rsidRPr="00CB7798">
        <w:rPr>
          <w:szCs w:val="24"/>
        </w:rPr>
        <w:t>передаваемое им недвижимое имущество;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Cs w:val="24"/>
        </w:rPr>
      </w:pPr>
      <w:r w:rsidRPr="00CB7798">
        <w:rPr>
          <w:szCs w:val="24"/>
        </w:rPr>
        <w:t xml:space="preserve">- реализация прогнозного плана (программы) приватизации муниципального имущества </w:t>
      </w:r>
      <w:r w:rsidR="00CB7798" w:rsidRPr="00CB7798">
        <w:rPr>
          <w:szCs w:val="24"/>
        </w:rPr>
        <w:t>городского поселения Ростов</w:t>
      </w:r>
      <w:r w:rsidRPr="00CB7798">
        <w:rPr>
          <w:szCs w:val="24"/>
        </w:rPr>
        <w:t>;</w:t>
      </w:r>
    </w:p>
    <w:p w:rsidR="009101A0" w:rsidRPr="00CB7798" w:rsidRDefault="009101A0" w:rsidP="009101A0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CB7798">
        <w:rPr>
          <w:szCs w:val="24"/>
        </w:rPr>
        <w:lastRenderedPageBreak/>
        <w:t xml:space="preserve">- предоставление юридическим и физическим лицам имущества и земельных участков в установленном действующим законодательством порядке по договорам аренды, договорам безвозмездного пользования, договорам доверительного управления имуществом, иным договорам, предусматривающих переход прав владения и (или) пользования </w:t>
      </w:r>
      <w:r w:rsidR="00CB7798" w:rsidRPr="00CB7798">
        <w:rPr>
          <w:szCs w:val="24"/>
        </w:rPr>
        <w:t>в отношении</w:t>
      </w:r>
      <w:r w:rsidRPr="00CB7798">
        <w:rPr>
          <w:szCs w:val="24"/>
        </w:rPr>
        <w:t xml:space="preserve"> муниципального имущества</w:t>
      </w:r>
      <w:r w:rsidRPr="00CB7798">
        <w:rPr>
          <w:sz w:val="28"/>
          <w:szCs w:val="28"/>
        </w:rPr>
        <w:t>.</w:t>
      </w:r>
    </w:p>
    <w:p w:rsidR="009101A0" w:rsidRPr="00CB7798" w:rsidRDefault="009101A0" w:rsidP="009101A0">
      <w:pPr>
        <w:widowControl w:val="0"/>
        <w:tabs>
          <w:tab w:val="left" w:pos="993"/>
        </w:tabs>
        <w:autoSpaceDN w:val="0"/>
        <w:adjustRightInd w:val="0"/>
        <w:jc w:val="both"/>
        <w:rPr>
          <w:szCs w:val="24"/>
        </w:rPr>
      </w:pPr>
      <w:r w:rsidRPr="00CB7798">
        <w:rPr>
          <w:szCs w:val="24"/>
        </w:rPr>
        <w:t xml:space="preserve">        Муниципальная программа базируется на положениях</w:t>
      </w:r>
      <w:r w:rsidR="00CB7798">
        <w:rPr>
          <w:szCs w:val="24"/>
        </w:rPr>
        <w:t>, уста</w:t>
      </w:r>
      <w:r w:rsidR="00CB7798" w:rsidRPr="00CB7798">
        <w:rPr>
          <w:szCs w:val="24"/>
        </w:rPr>
        <w:t>новленных</w:t>
      </w:r>
      <w:r w:rsidRPr="00CB7798">
        <w:rPr>
          <w:szCs w:val="24"/>
        </w:rPr>
        <w:t>: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</w:rPr>
        <w:t>Гражданским кодексом Российской Федерации;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</w:rPr>
        <w:t>Земельным кодексом Российской Федерации;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</w:rPr>
        <w:t>Бюджетным кодексом Российской Федерации;</w:t>
      </w:r>
    </w:p>
    <w:p w:rsidR="009101A0" w:rsidRPr="00CB7798" w:rsidRDefault="00CB7798" w:rsidP="00CB7798">
      <w:pPr>
        <w:snapToGrid w:val="0"/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  <w:lang w:eastAsia="en-US"/>
        </w:rPr>
        <w:t>Федеральным законом «Об общих принципах организации местного самоуправления в Российской Федерации» от 06.10.2003г. № 131-ФЗ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</w:rPr>
        <w:t>Федеральным зак</w:t>
      </w:r>
      <w:r w:rsidR="00F868B5">
        <w:rPr>
          <w:szCs w:val="24"/>
        </w:rPr>
        <w:t xml:space="preserve">оном РФ № 135-ФЗ от 26.07.2006 </w:t>
      </w:r>
      <w:r w:rsidR="009101A0" w:rsidRPr="00CB7798">
        <w:rPr>
          <w:szCs w:val="24"/>
        </w:rPr>
        <w:t xml:space="preserve"> «О защите конкуренции»;</w:t>
      </w:r>
    </w:p>
    <w:p w:rsidR="009101A0" w:rsidRPr="00CB7798" w:rsidRDefault="00CB7798" w:rsidP="00CB7798">
      <w:pPr>
        <w:snapToGrid w:val="0"/>
        <w:ind w:firstLine="708"/>
        <w:jc w:val="both"/>
        <w:rPr>
          <w:szCs w:val="24"/>
        </w:rPr>
      </w:pPr>
      <w:r>
        <w:rPr>
          <w:szCs w:val="24"/>
        </w:rPr>
        <w:t>-</w:t>
      </w:r>
      <w:r w:rsidR="00F868B5">
        <w:rPr>
          <w:szCs w:val="24"/>
        </w:rPr>
        <w:t>Федеральным</w:t>
      </w:r>
      <w:r w:rsidR="009101A0" w:rsidRPr="00CB7798">
        <w:rPr>
          <w:szCs w:val="24"/>
        </w:rPr>
        <w:t xml:space="preserve"> закон</w:t>
      </w:r>
      <w:r w:rsidR="00F868B5">
        <w:rPr>
          <w:szCs w:val="24"/>
        </w:rPr>
        <w:t>ом</w:t>
      </w:r>
      <w:r w:rsidR="009101A0" w:rsidRPr="00CB7798">
        <w:rPr>
          <w:szCs w:val="24"/>
        </w:rPr>
        <w:t xml:space="preserve"> от 29.07.1998 N 135-ФЗ "Об оценочной деятельности в Российской Федерации"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F868B5">
        <w:rPr>
          <w:szCs w:val="24"/>
        </w:rPr>
        <w:t>Федеральным</w:t>
      </w:r>
      <w:r w:rsidR="009101A0" w:rsidRPr="00CB7798">
        <w:rPr>
          <w:szCs w:val="24"/>
        </w:rPr>
        <w:t xml:space="preserve"> закон</w:t>
      </w:r>
      <w:r w:rsidR="00F868B5">
        <w:rPr>
          <w:szCs w:val="24"/>
        </w:rPr>
        <w:t>ом</w:t>
      </w:r>
      <w:r w:rsidR="009101A0" w:rsidRPr="00CB7798">
        <w:rPr>
          <w:szCs w:val="24"/>
        </w:rPr>
        <w:t xml:space="preserve"> от 13.07.2015 N 218-ФЗ "О государственной регистрации недвижимости".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proofErr w:type="gramStart"/>
      <w:r w:rsidR="00F868B5">
        <w:rPr>
          <w:szCs w:val="24"/>
        </w:rPr>
        <w:t>Федеральным</w:t>
      </w:r>
      <w:proofErr w:type="gramEnd"/>
      <w:r w:rsidR="009101A0" w:rsidRPr="00CB7798">
        <w:rPr>
          <w:szCs w:val="24"/>
        </w:rPr>
        <w:t xml:space="preserve"> </w:t>
      </w:r>
      <w:hyperlink r:id="rId14" w:tooltip="Федеральный закон от 24.07.2007 N 221-ФЗ (ред. от 30.12.2015) &quot;О государственном кадастре недвижимости&quot; (с изм. и доп., вступ. в силу с 01.01.2016){КонсультантПлюс}" w:history="1">
        <w:r w:rsidR="009101A0" w:rsidRPr="00F868B5">
          <w:rPr>
            <w:rStyle w:val="a8"/>
            <w:color w:val="auto"/>
            <w:szCs w:val="24"/>
            <w:u w:val="none"/>
          </w:rPr>
          <w:t>закон</w:t>
        </w:r>
      </w:hyperlink>
      <w:r w:rsidR="00F868B5" w:rsidRPr="00F868B5">
        <w:t>ом</w:t>
      </w:r>
      <w:r w:rsidR="009101A0" w:rsidRPr="00CB7798">
        <w:rPr>
          <w:szCs w:val="24"/>
        </w:rPr>
        <w:t xml:space="preserve"> от 24.07.2007 N 221-ФЗ "О государственном кадастре недвижимости" 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Pr="00CB7798">
        <w:rPr>
          <w:szCs w:val="24"/>
        </w:rPr>
        <w:t>Уставом городского поселения Ростов</w:t>
      </w:r>
    </w:p>
    <w:p w:rsidR="009101A0" w:rsidRPr="00CB7798" w:rsidRDefault="00CB7798" w:rsidP="00CB7798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Pr="00CB7798">
        <w:rPr>
          <w:szCs w:val="24"/>
        </w:rPr>
        <w:t>Положение</w:t>
      </w:r>
      <w:r w:rsidR="00F868B5">
        <w:rPr>
          <w:szCs w:val="24"/>
        </w:rPr>
        <w:t>м</w:t>
      </w:r>
      <w:r w:rsidRPr="00CB7798">
        <w:rPr>
          <w:szCs w:val="24"/>
        </w:rPr>
        <w:t xml:space="preserve">  о </w:t>
      </w:r>
      <w:r w:rsidR="009101A0" w:rsidRPr="00CB7798">
        <w:rPr>
          <w:szCs w:val="24"/>
        </w:rPr>
        <w:t xml:space="preserve">приватизации муниципального </w:t>
      </w:r>
      <w:r w:rsidRPr="00CB7798">
        <w:rPr>
          <w:szCs w:val="24"/>
        </w:rPr>
        <w:t>им</w:t>
      </w:r>
      <w:r>
        <w:rPr>
          <w:szCs w:val="24"/>
        </w:rPr>
        <w:t>ущества городского поселения Рос</w:t>
      </w:r>
      <w:r w:rsidRPr="00CB7798">
        <w:rPr>
          <w:szCs w:val="24"/>
        </w:rPr>
        <w:t xml:space="preserve">тов, </w:t>
      </w:r>
      <w:r w:rsidR="00F868B5">
        <w:rPr>
          <w:szCs w:val="24"/>
        </w:rPr>
        <w:t xml:space="preserve"> утвержденным</w:t>
      </w:r>
      <w:r w:rsidRPr="00CB7798">
        <w:rPr>
          <w:szCs w:val="24"/>
        </w:rPr>
        <w:t xml:space="preserve"> Решением Муниципального Совета от 13.02.2020  №3</w:t>
      </w:r>
      <w:r w:rsidR="009101A0" w:rsidRPr="00CB7798">
        <w:rPr>
          <w:szCs w:val="24"/>
        </w:rPr>
        <w:t>.</w:t>
      </w:r>
    </w:p>
    <w:p w:rsidR="009101A0" w:rsidRPr="00CB7798" w:rsidRDefault="00CB7798" w:rsidP="00CB7798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="009101A0" w:rsidRPr="00CB7798">
        <w:rPr>
          <w:szCs w:val="24"/>
        </w:rPr>
        <w:t>Положением о поря</w:t>
      </w:r>
      <w:r w:rsidRPr="00CB7798">
        <w:rPr>
          <w:szCs w:val="24"/>
        </w:rPr>
        <w:t>дке владения, пользования и распоряжения муниципальной собственностью городского поселения Ростов</w:t>
      </w:r>
      <w:r w:rsidR="009101A0" w:rsidRPr="00CB7798">
        <w:rPr>
          <w:szCs w:val="24"/>
        </w:rPr>
        <w:t>, утвержденным Реш</w:t>
      </w:r>
      <w:r w:rsidRPr="00CB7798">
        <w:rPr>
          <w:szCs w:val="24"/>
        </w:rPr>
        <w:t>ением Муниципального Совета от 12.11.2020 № 49</w:t>
      </w:r>
      <w:r w:rsidR="009101A0" w:rsidRPr="00CB7798">
        <w:rPr>
          <w:szCs w:val="24"/>
        </w:rPr>
        <w:t>.</w:t>
      </w:r>
    </w:p>
    <w:p w:rsidR="009101A0" w:rsidRPr="00CB7798" w:rsidRDefault="009101A0" w:rsidP="009101A0">
      <w:pPr>
        <w:widowControl w:val="0"/>
        <w:autoSpaceDN w:val="0"/>
        <w:adjustRightInd w:val="0"/>
        <w:ind w:firstLine="567"/>
        <w:jc w:val="both"/>
        <w:rPr>
          <w:szCs w:val="24"/>
        </w:rPr>
      </w:pPr>
      <w:r w:rsidRPr="00CB7798">
        <w:rPr>
          <w:szCs w:val="24"/>
        </w:rPr>
        <w:t>Ожидаемые результаты реализации муниципальной программы:</w:t>
      </w:r>
    </w:p>
    <w:p w:rsidR="009101A0" w:rsidRPr="00CB7798" w:rsidRDefault="009101A0" w:rsidP="009101A0">
      <w:pPr>
        <w:shd w:val="clear" w:color="auto" w:fill="FFFFFF"/>
        <w:ind w:right="-286" w:firstLine="567"/>
        <w:jc w:val="both"/>
        <w:rPr>
          <w:szCs w:val="24"/>
        </w:rPr>
      </w:pPr>
      <w:r w:rsidRPr="00CB7798">
        <w:rPr>
          <w:szCs w:val="24"/>
        </w:rPr>
        <w:t>- выполнение плановых показателей от приватизации муниципального имущества, путем проведения аукционов;</w:t>
      </w:r>
    </w:p>
    <w:p w:rsidR="009101A0" w:rsidRPr="00CB7798" w:rsidRDefault="009101A0" w:rsidP="009101A0">
      <w:pPr>
        <w:shd w:val="clear" w:color="auto" w:fill="FFFFFF"/>
        <w:ind w:right="-286" w:firstLine="567"/>
        <w:jc w:val="both"/>
        <w:rPr>
          <w:szCs w:val="24"/>
        </w:rPr>
      </w:pPr>
      <w:r w:rsidRPr="00CB7798">
        <w:rPr>
          <w:szCs w:val="24"/>
        </w:rPr>
        <w:t xml:space="preserve">- выполнение плановых показателей по доходам от сдачи в аренду муниципального имущества, в том числе путем проведения аукционов; </w:t>
      </w:r>
    </w:p>
    <w:p w:rsidR="009101A0" w:rsidRPr="00695F46" w:rsidRDefault="009101A0" w:rsidP="009101A0">
      <w:pPr>
        <w:shd w:val="clear" w:color="auto" w:fill="FFFFFF"/>
        <w:ind w:left="42" w:right="-286" w:firstLine="567"/>
        <w:jc w:val="both"/>
        <w:rPr>
          <w:szCs w:val="24"/>
        </w:rPr>
      </w:pPr>
      <w:r w:rsidRPr="00CB7798">
        <w:rPr>
          <w:szCs w:val="24"/>
        </w:rPr>
        <w:t>- отсутствие замечаний контролирующих и надзорных органов.</w:t>
      </w:r>
    </w:p>
    <w:p w:rsidR="009101A0" w:rsidRDefault="009101A0" w:rsidP="009101A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F6D" w:rsidRPr="00C174E7" w:rsidRDefault="000428BB" w:rsidP="002D4DD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3.Цель, задачи</w:t>
      </w:r>
      <w:r w:rsidR="009101A0" w:rsidRPr="00C174E7">
        <w:rPr>
          <w:b/>
          <w:szCs w:val="28"/>
        </w:rPr>
        <w:t xml:space="preserve"> и целевые показатели муниципальной программы</w:t>
      </w:r>
    </w:p>
    <w:p w:rsidR="009101A0" w:rsidRDefault="009101A0" w:rsidP="009101A0">
      <w:pPr>
        <w:widowControl w:val="0"/>
        <w:autoSpaceDN w:val="0"/>
        <w:adjustRightInd w:val="0"/>
        <w:ind w:firstLine="708"/>
        <w:jc w:val="both"/>
        <w:rPr>
          <w:szCs w:val="24"/>
        </w:rPr>
      </w:pPr>
      <w:r w:rsidRPr="00C174E7">
        <w:rPr>
          <w:szCs w:val="28"/>
        </w:rPr>
        <w:t xml:space="preserve">Основной целью муниципальной программы является повышение </w:t>
      </w:r>
      <w:r w:rsidRPr="00695F46">
        <w:rPr>
          <w:szCs w:val="24"/>
        </w:rPr>
        <w:t>эффективности управления муниципальным имуществом, земельными участками</w:t>
      </w:r>
      <w:r w:rsidR="000428BB">
        <w:rPr>
          <w:szCs w:val="24"/>
        </w:rPr>
        <w:t>, находящимися в собственности городского поселения Ростов</w:t>
      </w:r>
      <w:r w:rsidRPr="00695F46">
        <w:rPr>
          <w:szCs w:val="24"/>
        </w:rPr>
        <w:t>, и государственная собственность на которые</w:t>
      </w:r>
      <w:r w:rsidR="000428BB">
        <w:rPr>
          <w:szCs w:val="24"/>
        </w:rPr>
        <w:t xml:space="preserve"> не разграничена на территории городского поселения Ростов</w:t>
      </w:r>
      <w:r w:rsidRPr="00695F46">
        <w:rPr>
          <w:szCs w:val="24"/>
        </w:rPr>
        <w:t xml:space="preserve">. </w:t>
      </w:r>
    </w:p>
    <w:p w:rsidR="009101A0" w:rsidRDefault="009101A0" w:rsidP="009101A0">
      <w:pPr>
        <w:widowControl w:val="0"/>
        <w:autoSpaceDN w:val="0"/>
        <w:adjustRightInd w:val="0"/>
        <w:ind w:firstLine="708"/>
        <w:jc w:val="both"/>
        <w:rPr>
          <w:szCs w:val="28"/>
        </w:rPr>
      </w:pPr>
      <w:r w:rsidRPr="00C174E7">
        <w:rPr>
          <w:szCs w:val="28"/>
        </w:rPr>
        <w:t>Для достижения поставленной цели необходимо решение следующих задач муниципальной программы:</w:t>
      </w:r>
    </w:p>
    <w:p w:rsidR="009101A0" w:rsidRDefault="009101A0" w:rsidP="009101A0">
      <w:pPr>
        <w:widowControl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667693">
        <w:rPr>
          <w:szCs w:val="24"/>
        </w:rPr>
        <w:t xml:space="preserve">- </w:t>
      </w:r>
      <w:r w:rsidRPr="002F2E13">
        <w:rPr>
          <w:color w:val="000000"/>
          <w:szCs w:val="24"/>
        </w:rPr>
        <w:t>обеспечение изготовления технической документации на объекты недвижимости</w:t>
      </w:r>
      <w:r>
        <w:rPr>
          <w:color w:val="000000"/>
          <w:szCs w:val="24"/>
        </w:rPr>
        <w:t xml:space="preserve"> и земельные участки;</w:t>
      </w:r>
    </w:p>
    <w:p w:rsidR="009101A0" w:rsidRPr="002F2E13" w:rsidRDefault="009101A0" w:rsidP="009101A0">
      <w:pPr>
        <w:widowControl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667693">
        <w:rPr>
          <w:szCs w:val="24"/>
        </w:rPr>
        <w:t xml:space="preserve">- </w:t>
      </w:r>
      <w:r>
        <w:rPr>
          <w:szCs w:val="24"/>
        </w:rPr>
        <w:t>о</w:t>
      </w:r>
      <w:r w:rsidRPr="002F2E13">
        <w:rPr>
          <w:szCs w:val="24"/>
        </w:rPr>
        <w:t>ценка рыночной стоимости муниципального имущества и земельных участков</w:t>
      </w:r>
      <w:r w:rsidRPr="00667693">
        <w:rPr>
          <w:szCs w:val="24"/>
        </w:rPr>
        <w:t>;</w:t>
      </w:r>
    </w:p>
    <w:p w:rsidR="009101A0" w:rsidRPr="00667693" w:rsidRDefault="00F868B5" w:rsidP="009101A0">
      <w:pPr>
        <w:widowControl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-</w:t>
      </w:r>
      <w:r w:rsidR="009101A0" w:rsidRPr="00667693">
        <w:rPr>
          <w:szCs w:val="24"/>
        </w:rPr>
        <w:t>обеспечение эффективного управления, распоряжения, использования и сохр</w:t>
      </w:r>
      <w:r w:rsidR="009101A0">
        <w:rPr>
          <w:szCs w:val="24"/>
        </w:rPr>
        <w:t>анения муниципального имущества.</w:t>
      </w:r>
    </w:p>
    <w:p w:rsidR="009101A0" w:rsidRDefault="009101A0" w:rsidP="009101A0">
      <w:pPr>
        <w:widowControl w:val="0"/>
        <w:autoSpaceDN w:val="0"/>
        <w:adjustRightInd w:val="0"/>
        <w:jc w:val="both"/>
        <w:rPr>
          <w:szCs w:val="24"/>
        </w:rPr>
      </w:pPr>
      <w:r>
        <w:rPr>
          <w:color w:val="FF0000"/>
          <w:szCs w:val="24"/>
        </w:rPr>
        <w:t xml:space="preserve">         </w:t>
      </w:r>
      <w:r w:rsidRPr="00C174E7">
        <w:rPr>
          <w:szCs w:val="28"/>
        </w:rPr>
        <w:t xml:space="preserve">Достижение цели муниципальной программы и решение ее основных задач будет осуществляться при реализации комплекса мероприятий, </w:t>
      </w:r>
      <w:r w:rsidR="00F868B5">
        <w:rPr>
          <w:szCs w:val="24"/>
        </w:rPr>
        <w:t>направленных</w:t>
      </w:r>
      <w:r w:rsidRPr="00695F46">
        <w:rPr>
          <w:szCs w:val="24"/>
        </w:rPr>
        <w:t xml:space="preserve"> на эффективное  управление муниципальным имуществом и з</w:t>
      </w:r>
      <w:r w:rsidR="000428BB">
        <w:rPr>
          <w:szCs w:val="24"/>
        </w:rPr>
        <w:t>емельными ресурсами городского поселения Ростов.</w:t>
      </w:r>
      <w:r w:rsidRPr="00695F46">
        <w:rPr>
          <w:szCs w:val="24"/>
        </w:rPr>
        <w:t xml:space="preserve"> </w:t>
      </w:r>
    </w:p>
    <w:p w:rsidR="00F868B5" w:rsidRDefault="009101A0" w:rsidP="00F868B5">
      <w:pPr>
        <w:widowControl w:val="0"/>
        <w:autoSpaceDN w:val="0"/>
        <w:adjustRightInd w:val="0"/>
        <w:ind w:firstLine="708"/>
        <w:jc w:val="both"/>
        <w:rPr>
          <w:szCs w:val="24"/>
        </w:rPr>
      </w:pPr>
      <w:r w:rsidRPr="00C174E7">
        <w:rPr>
          <w:szCs w:val="24"/>
        </w:rPr>
        <w:t>Сведения о целевых показателях муниципальной программы приведены в таблице №1.</w:t>
      </w:r>
    </w:p>
    <w:p w:rsidR="005F0F6D" w:rsidRDefault="005F0F6D" w:rsidP="009101A0">
      <w:pPr>
        <w:widowControl w:val="0"/>
        <w:autoSpaceDN w:val="0"/>
        <w:adjustRightInd w:val="0"/>
        <w:ind w:firstLine="709"/>
        <w:jc w:val="right"/>
        <w:rPr>
          <w:szCs w:val="24"/>
        </w:rPr>
      </w:pPr>
    </w:p>
    <w:p w:rsidR="005F0F6D" w:rsidRDefault="005F0F6D" w:rsidP="009101A0">
      <w:pPr>
        <w:widowControl w:val="0"/>
        <w:autoSpaceDN w:val="0"/>
        <w:adjustRightInd w:val="0"/>
        <w:ind w:firstLine="709"/>
        <w:jc w:val="right"/>
        <w:rPr>
          <w:szCs w:val="24"/>
        </w:rPr>
      </w:pPr>
    </w:p>
    <w:p w:rsidR="005F0F6D" w:rsidRDefault="005F0F6D" w:rsidP="009101A0">
      <w:pPr>
        <w:widowControl w:val="0"/>
        <w:autoSpaceDN w:val="0"/>
        <w:adjustRightInd w:val="0"/>
        <w:ind w:firstLine="709"/>
        <w:jc w:val="right"/>
        <w:rPr>
          <w:szCs w:val="24"/>
        </w:rPr>
      </w:pPr>
    </w:p>
    <w:p w:rsidR="009101A0" w:rsidRDefault="009101A0" w:rsidP="009101A0">
      <w:pPr>
        <w:widowControl w:val="0"/>
        <w:autoSpaceDN w:val="0"/>
        <w:adjustRightInd w:val="0"/>
        <w:ind w:firstLine="709"/>
        <w:jc w:val="right"/>
        <w:rPr>
          <w:szCs w:val="24"/>
        </w:rPr>
      </w:pPr>
      <w:r w:rsidRPr="00C174E7">
        <w:rPr>
          <w:szCs w:val="24"/>
        </w:rPr>
        <w:lastRenderedPageBreak/>
        <w:t>Таблица №1</w:t>
      </w:r>
    </w:p>
    <w:p w:rsidR="009101A0" w:rsidRDefault="009101A0" w:rsidP="009101A0">
      <w:pPr>
        <w:widowControl w:val="0"/>
        <w:autoSpaceDN w:val="0"/>
        <w:adjustRightInd w:val="0"/>
        <w:ind w:firstLine="709"/>
        <w:jc w:val="center"/>
        <w:rPr>
          <w:b/>
          <w:szCs w:val="24"/>
        </w:rPr>
      </w:pPr>
      <w:r>
        <w:rPr>
          <w:b/>
          <w:szCs w:val="24"/>
        </w:rPr>
        <w:t>Целевые показатели МП</w:t>
      </w:r>
    </w:p>
    <w:p w:rsidR="003A783D" w:rsidRDefault="003A783D" w:rsidP="003A783D">
      <w:pPr>
        <w:widowControl w:val="0"/>
        <w:autoSpaceDN w:val="0"/>
        <w:adjustRightInd w:val="0"/>
        <w:ind w:firstLine="709"/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275"/>
        <w:gridCol w:w="1276"/>
        <w:gridCol w:w="1276"/>
        <w:gridCol w:w="1276"/>
      </w:tblGrid>
      <w:tr w:rsidR="00796E6B" w:rsidRPr="005E4A8D" w:rsidTr="006D1DC9">
        <w:trPr>
          <w:trHeight w:val="485"/>
          <w:tblHeader/>
        </w:trPr>
        <w:tc>
          <w:tcPr>
            <w:tcW w:w="675" w:type="dxa"/>
            <w:vMerge w:val="restart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 xml:space="preserve">№ </w:t>
            </w:r>
            <w:proofErr w:type="spellStart"/>
            <w:proofErr w:type="gramStart"/>
            <w:r w:rsidRPr="005E4A8D">
              <w:rPr>
                <w:szCs w:val="24"/>
              </w:rPr>
              <w:t>п</w:t>
            </w:r>
            <w:proofErr w:type="spellEnd"/>
            <w:proofErr w:type="gramEnd"/>
            <w:r w:rsidRPr="005E4A8D">
              <w:rPr>
                <w:szCs w:val="24"/>
              </w:rPr>
              <w:t>/</w:t>
            </w:r>
            <w:proofErr w:type="spellStart"/>
            <w:r w:rsidRPr="005E4A8D">
              <w:rPr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 xml:space="preserve">Ед. </w:t>
            </w:r>
            <w:proofErr w:type="spellStart"/>
            <w:r w:rsidRPr="005E4A8D">
              <w:rPr>
                <w:szCs w:val="24"/>
              </w:rPr>
              <w:t>изм</w:t>
            </w:r>
            <w:proofErr w:type="spellEnd"/>
            <w:r w:rsidRPr="005E4A8D">
              <w:rPr>
                <w:szCs w:val="24"/>
              </w:rPr>
              <w:t>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Значение показателя (ежегодно)</w:t>
            </w:r>
          </w:p>
        </w:tc>
      </w:tr>
      <w:tr w:rsidR="00796E6B" w:rsidRPr="005E4A8D" w:rsidTr="006D1DC9">
        <w:trPr>
          <w:tblHeader/>
        </w:trPr>
        <w:tc>
          <w:tcPr>
            <w:tcW w:w="675" w:type="dxa"/>
            <w:vMerge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5E4A8D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5E4A8D">
              <w:t>г.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5E4A8D">
              <w:rPr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5E4A8D">
              <w:rPr>
                <w:szCs w:val="24"/>
              </w:rPr>
              <w:t>г.</w:t>
            </w:r>
          </w:p>
        </w:tc>
      </w:tr>
      <w:tr w:rsidR="00796E6B" w:rsidRPr="005E4A8D" w:rsidTr="006D1DC9">
        <w:trPr>
          <w:tblHeader/>
        </w:trPr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7</w:t>
            </w:r>
          </w:p>
        </w:tc>
      </w:tr>
      <w:tr w:rsidR="006D1DC9" w:rsidRPr="005E4A8D" w:rsidTr="00CB13BA">
        <w:trPr>
          <w:tblHeader/>
        </w:trPr>
        <w:tc>
          <w:tcPr>
            <w:tcW w:w="9606" w:type="dxa"/>
            <w:gridSpan w:val="6"/>
            <w:shd w:val="clear" w:color="auto" w:fill="auto"/>
          </w:tcPr>
          <w:p w:rsidR="006D1DC9" w:rsidRPr="005E4A8D" w:rsidRDefault="006D1DC9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6D1DC9">
              <w:rPr>
                <w:szCs w:val="24"/>
              </w:rPr>
              <w:t>1.«Эффективное управление муниципальным имуществом городского поселения Ростов»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5E4A8D">
              <w:rPr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96E6B" w:rsidRPr="0023770D" w:rsidRDefault="00796E6B" w:rsidP="00141EE1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23770D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  <w:r w:rsidRPr="0023770D">
              <w:rPr>
                <w:rFonts w:eastAsia="Calibri"/>
                <w:szCs w:val="24"/>
                <w:lang w:eastAsia="en-US"/>
              </w:rPr>
              <w:t>Реализация полномочий по учёту и распоряжению муниципальным имуществом</w:t>
            </w:r>
          </w:p>
        </w:tc>
        <w:tc>
          <w:tcPr>
            <w:tcW w:w="12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96E6B" w:rsidRPr="0023770D" w:rsidRDefault="00796E6B" w:rsidP="00141EE1">
            <w:pPr>
              <w:widowControl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23770D">
              <w:rPr>
                <w:rFonts w:eastAsia="Calibri"/>
                <w:color w:val="000000"/>
                <w:szCs w:val="24"/>
                <w:lang w:eastAsia="en-US"/>
              </w:rPr>
              <w:t>Выполнение плана поступления доходов от использования и приватизации муниципального имущества</w:t>
            </w:r>
          </w:p>
        </w:tc>
        <w:tc>
          <w:tcPr>
            <w:tcW w:w="1275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D1DC9" w:rsidRPr="005E4A8D" w:rsidTr="00D72F67">
        <w:tc>
          <w:tcPr>
            <w:tcW w:w="9606" w:type="dxa"/>
            <w:gridSpan w:val="6"/>
            <w:shd w:val="clear" w:color="auto" w:fill="auto"/>
          </w:tcPr>
          <w:p w:rsidR="006D1DC9" w:rsidRDefault="006D1DC9" w:rsidP="00141EE1">
            <w:pPr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EC44DC">
              <w:rPr>
                <w:szCs w:val="24"/>
              </w:rPr>
              <w:t>2.Основное мероприятие «Мероприятия, направленные на эффективное  управление муниципальным имуществом и з</w:t>
            </w:r>
            <w:r>
              <w:rPr>
                <w:szCs w:val="24"/>
              </w:rPr>
              <w:t xml:space="preserve">емельными ресурсами </w:t>
            </w:r>
            <w:r w:rsidRPr="006D1DC9">
              <w:rPr>
                <w:szCs w:val="24"/>
              </w:rPr>
              <w:t>городского поселения Ростов</w:t>
            </w:r>
            <w:r w:rsidRPr="00EC44DC">
              <w:rPr>
                <w:bCs/>
                <w:szCs w:val="24"/>
              </w:rPr>
              <w:t>»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 w:rsidRPr="005E4A8D">
              <w:t>1.</w:t>
            </w:r>
          </w:p>
        </w:tc>
        <w:tc>
          <w:tcPr>
            <w:tcW w:w="3828" w:type="dxa"/>
            <w:shd w:val="clear" w:color="auto" w:fill="auto"/>
          </w:tcPr>
          <w:p w:rsidR="00796E6B" w:rsidRPr="00093A69" w:rsidRDefault="00796E6B" w:rsidP="00141EE1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093A69">
              <w:rPr>
                <w:rFonts w:eastAsia="Calibri"/>
                <w:color w:val="000000"/>
                <w:szCs w:val="24"/>
                <w:lang w:eastAsia="en-US"/>
              </w:rPr>
              <w:t>Постановка на кадастровый учёт объектов недвижимости и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кол-во объектов, ед.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 w:rsidRPr="005E4A8D">
              <w:t>2.</w:t>
            </w:r>
          </w:p>
        </w:tc>
        <w:tc>
          <w:tcPr>
            <w:tcW w:w="3828" w:type="dxa"/>
            <w:shd w:val="clear" w:color="auto" w:fill="auto"/>
          </w:tcPr>
          <w:p w:rsidR="00796E6B" w:rsidRPr="00093A69" w:rsidRDefault="00796E6B" w:rsidP="00141EE1">
            <w:pPr>
              <w:rPr>
                <w:iCs/>
                <w:szCs w:val="24"/>
              </w:rPr>
            </w:pPr>
            <w:r w:rsidRPr="00093A69">
              <w:rPr>
                <w:rFonts w:eastAsia="Calibri"/>
                <w:szCs w:val="24"/>
                <w:lang w:eastAsia="en-US"/>
              </w:rPr>
              <w:t>Оценка объектов, вовлекаемых в хозяйственный оборот</w:t>
            </w:r>
          </w:p>
        </w:tc>
        <w:tc>
          <w:tcPr>
            <w:tcW w:w="12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кол-во объектов, ед.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 w:rsidRPr="00093A69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B1353C" w:rsidP="00141EE1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 w:rsidRPr="00093A69">
              <w:rPr>
                <w:iCs/>
              </w:rPr>
              <w:t>1</w:t>
            </w:r>
            <w:r w:rsidR="00B1353C">
              <w:rPr>
                <w:iCs/>
              </w:rPr>
              <w:t>7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 w:rsidRPr="005E4A8D">
              <w:t>3.</w:t>
            </w:r>
          </w:p>
        </w:tc>
        <w:tc>
          <w:tcPr>
            <w:tcW w:w="3828" w:type="dxa"/>
            <w:shd w:val="clear" w:color="auto" w:fill="auto"/>
          </w:tcPr>
          <w:p w:rsidR="00796E6B" w:rsidRPr="00093A69" w:rsidRDefault="00796E6B" w:rsidP="00141EE1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093A69">
              <w:rPr>
                <w:rFonts w:eastAsia="Calibri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1275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да/</w:t>
            </w:r>
          </w:p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 w:rsidRPr="00093A69">
              <w:rPr>
                <w:iCs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 w:rsidRPr="00093A69">
              <w:rPr>
                <w:iCs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 w:rsidRPr="00093A69">
              <w:rPr>
                <w:iCs/>
              </w:rPr>
              <w:t>да</w:t>
            </w:r>
          </w:p>
        </w:tc>
      </w:tr>
      <w:tr w:rsidR="00796E6B" w:rsidRPr="005E4A8D" w:rsidTr="006D1DC9">
        <w:tc>
          <w:tcPr>
            <w:tcW w:w="675" w:type="dxa"/>
            <w:shd w:val="clear" w:color="auto" w:fill="auto"/>
          </w:tcPr>
          <w:p w:rsidR="00796E6B" w:rsidRPr="005E4A8D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28" w:type="dxa"/>
            <w:shd w:val="clear" w:color="auto" w:fill="auto"/>
          </w:tcPr>
          <w:p w:rsidR="00796E6B" w:rsidRPr="00093A69" w:rsidRDefault="00796E6B" w:rsidP="00141EE1">
            <w:pPr>
              <w:widowControl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Кадастровые работы по подготовке  технических планов для внесения в ЕГРН сведений о подземной, наземной, надземной частях газопровода и его конструктивных элементах, подготовка схем расположения земельных участков под наземными элементами газопровода на кадастровом плане территории, оформление охранных зон объектов газораспределения, подготовка сведений о границах публичного сервитута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96E6B" w:rsidRDefault="00796E6B" w:rsidP="00141EE1">
            <w:pPr>
              <w:widowControl w:val="0"/>
              <w:autoSpaceDN w:val="0"/>
              <w:adjustRightInd w:val="0"/>
              <w:jc w:val="center"/>
            </w:pPr>
            <w:r>
              <w:t>кол-во объектов, ед.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6E6B" w:rsidRPr="00093A69" w:rsidRDefault="00796E6B" w:rsidP="00141EE1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</w:tbl>
    <w:p w:rsidR="003A783D" w:rsidRPr="00E16FA6" w:rsidRDefault="003A783D" w:rsidP="003A783D">
      <w:pPr>
        <w:widowControl w:val="0"/>
        <w:autoSpaceDN w:val="0"/>
        <w:adjustRightInd w:val="0"/>
        <w:ind w:firstLine="709"/>
        <w:jc w:val="center"/>
        <w:rPr>
          <w:b/>
          <w:szCs w:val="24"/>
        </w:rPr>
      </w:pPr>
    </w:p>
    <w:p w:rsidR="009101A0" w:rsidRPr="00E16FA6" w:rsidRDefault="009101A0" w:rsidP="009101A0">
      <w:pPr>
        <w:widowControl w:val="0"/>
        <w:autoSpaceDN w:val="0"/>
        <w:adjustRightInd w:val="0"/>
        <w:ind w:firstLine="709"/>
        <w:jc w:val="center"/>
        <w:rPr>
          <w:b/>
          <w:szCs w:val="24"/>
        </w:rPr>
      </w:pPr>
    </w:p>
    <w:p w:rsidR="005F0F6D" w:rsidRPr="002D4DD2" w:rsidRDefault="009101A0" w:rsidP="002D4DD2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C174E7">
        <w:rPr>
          <w:b/>
          <w:szCs w:val="24"/>
        </w:rPr>
        <w:t>Ресурсное обеспечение муниципальной программы</w:t>
      </w:r>
    </w:p>
    <w:p w:rsidR="009101A0" w:rsidRPr="00C174E7" w:rsidRDefault="009101A0" w:rsidP="009101A0">
      <w:pPr>
        <w:ind w:firstLine="708"/>
        <w:jc w:val="both"/>
        <w:rPr>
          <w:szCs w:val="24"/>
        </w:rPr>
      </w:pPr>
      <w:r w:rsidRPr="00C174E7">
        <w:rPr>
          <w:szCs w:val="24"/>
        </w:rPr>
        <w:t>Общий объем финансирования муниципальной программы на 20</w:t>
      </w:r>
      <w:r w:rsidR="00D6449A">
        <w:rPr>
          <w:szCs w:val="24"/>
        </w:rPr>
        <w:t>22-2024</w:t>
      </w:r>
      <w:r w:rsidRPr="00C174E7">
        <w:rPr>
          <w:szCs w:val="24"/>
        </w:rPr>
        <w:t xml:space="preserve"> годы составляет </w:t>
      </w:r>
      <w:r w:rsidR="00C0373F" w:rsidRPr="009D27CF">
        <w:rPr>
          <w:rFonts w:eastAsia="Calibri"/>
          <w:bCs/>
          <w:szCs w:val="24"/>
        </w:rPr>
        <w:t>267,85</w:t>
      </w:r>
      <w:r>
        <w:t xml:space="preserve"> </w:t>
      </w:r>
      <w:r w:rsidRPr="00C174E7">
        <w:rPr>
          <w:bCs/>
          <w:szCs w:val="24"/>
        </w:rPr>
        <w:t>тыс. рублей</w:t>
      </w:r>
      <w:r w:rsidRPr="00C174E7">
        <w:rPr>
          <w:szCs w:val="24"/>
        </w:rPr>
        <w:t>. Сведения о ресурсном обеспечении муниципальной программы приведены в таблице №2.</w:t>
      </w:r>
    </w:p>
    <w:p w:rsidR="00C0373F" w:rsidRDefault="00C0373F" w:rsidP="009101A0">
      <w:pPr>
        <w:ind w:left="6521" w:firstLine="22"/>
        <w:jc w:val="right"/>
        <w:rPr>
          <w:bCs/>
          <w:szCs w:val="24"/>
        </w:rPr>
      </w:pPr>
    </w:p>
    <w:p w:rsidR="00C0373F" w:rsidRDefault="00C0373F" w:rsidP="009101A0">
      <w:pPr>
        <w:ind w:left="6521" w:firstLine="22"/>
        <w:jc w:val="right"/>
        <w:rPr>
          <w:bCs/>
          <w:szCs w:val="24"/>
        </w:rPr>
      </w:pPr>
    </w:p>
    <w:p w:rsidR="005F0F6D" w:rsidRDefault="005F0F6D" w:rsidP="009101A0">
      <w:pPr>
        <w:ind w:left="6521" w:firstLine="22"/>
        <w:jc w:val="right"/>
        <w:rPr>
          <w:bCs/>
          <w:szCs w:val="24"/>
        </w:rPr>
      </w:pPr>
    </w:p>
    <w:p w:rsidR="005F0F6D" w:rsidRDefault="005F0F6D" w:rsidP="009101A0">
      <w:pPr>
        <w:ind w:left="6521" w:firstLine="22"/>
        <w:jc w:val="right"/>
        <w:rPr>
          <w:bCs/>
          <w:szCs w:val="24"/>
        </w:rPr>
      </w:pPr>
    </w:p>
    <w:p w:rsidR="005F0F6D" w:rsidRDefault="005F0F6D" w:rsidP="009101A0">
      <w:pPr>
        <w:ind w:left="6521" w:firstLine="22"/>
        <w:jc w:val="right"/>
        <w:rPr>
          <w:bCs/>
          <w:szCs w:val="24"/>
        </w:rPr>
      </w:pPr>
    </w:p>
    <w:p w:rsidR="006D1DC9" w:rsidRDefault="006D1DC9" w:rsidP="009101A0">
      <w:pPr>
        <w:ind w:left="6521" w:firstLine="22"/>
        <w:jc w:val="right"/>
        <w:rPr>
          <w:bCs/>
          <w:szCs w:val="24"/>
        </w:rPr>
      </w:pPr>
      <w:r>
        <w:rPr>
          <w:bCs/>
          <w:szCs w:val="24"/>
        </w:rPr>
        <w:t>Ъ</w:t>
      </w:r>
    </w:p>
    <w:p w:rsidR="009101A0" w:rsidRPr="00C174E7" w:rsidRDefault="009101A0" w:rsidP="009101A0">
      <w:pPr>
        <w:ind w:left="6521" w:firstLine="22"/>
        <w:jc w:val="right"/>
        <w:rPr>
          <w:bCs/>
          <w:szCs w:val="24"/>
        </w:rPr>
      </w:pPr>
      <w:r w:rsidRPr="00C174E7">
        <w:rPr>
          <w:bCs/>
          <w:szCs w:val="24"/>
        </w:rPr>
        <w:lastRenderedPageBreak/>
        <w:t>Таблица №2.</w:t>
      </w:r>
    </w:p>
    <w:p w:rsidR="009101A0" w:rsidRDefault="009101A0" w:rsidP="009101A0">
      <w:pPr>
        <w:tabs>
          <w:tab w:val="left" w:pos="12049"/>
        </w:tabs>
        <w:jc w:val="center"/>
        <w:rPr>
          <w:b/>
          <w:szCs w:val="24"/>
        </w:rPr>
      </w:pPr>
      <w:r w:rsidRPr="0015433A">
        <w:rPr>
          <w:b/>
          <w:szCs w:val="24"/>
        </w:rPr>
        <w:t xml:space="preserve">Ресурсное обеспечение муниципальной программы </w:t>
      </w:r>
    </w:p>
    <w:p w:rsidR="009101A0" w:rsidRPr="0015433A" w:rsidRDefault="009101A0" w:rsidP="009101A0">
      <w:pPr>
        <w:tabs>
          <w:tab w:val="left" w:pos="12049"/>
        </w:tabs>
        <w:jc w:val="center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588"/>
        <w:gridCol w:w="2099"/>
        <w:gridCol w:w="1559"/>
        <w:gridCol w:w="1276"/>
      </w:tblGrid>
      <w:tr w:rsidR="00C0373F" w:rsidRPr="00C174E7" w:rsidTr="00C0373F">
        <w:tc>
          <w:tcPr>
            <w:tcW w:w="2942" w:type="dxa"/>
            <w:vMerge w:val="restart"/>
            <w:shd w:val="clear" w:color="auto" w:fill="auto"/>
          </w:tcPr>
          <w:p w:rsidR="00C0373F" w:rsidRPr="00C174E7" w:rsidRDefault="00C0373F" w:rsidP="009C5000">
            <w:pPr>
              <w:tabs>
                <w:tab w:val="left" w:pos="12049"/>
              </w:tabs>
              <w:jc w:val="center"/>
            </w:pPr>
            <w:r w:rsidRPr="00C174E7">
              <w:t>Источник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0373F" w:rsidRPr="00C174E7" w:rsidRDefault="00C0373F" w:rsidP="009C5000">
            <w:pPr>
              <w:tabs>
                <w:tab w:val="left" w:pos="12049"/>
              </w:tabs>
              <w:jc w:val="center"/>
            </w:pPr>
            <w:r w:rsidRPr="00C174E7">
              <w:t xml:space="preserve">Всего </w:t>
            </w:r>
          </w:p>
        </w:tc>
        <w:tc>
          <w:tcPr>
            <w:tcW w:w="4934" w:type="dxa"/>
            <w:gridSpan w:val="3"/>
            <w:shd w:val="clear" w:color="auto" w:fill="auto"/>
          </w:tcPr>
          <w:p w:rsidR="00C0373F" w:rsidRPr="00EC44DC" w:rsidRDefault="00C0373F" w:rsidP="009C5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4DC">
              <w:rPr>
                <w:rFonts w:ascii="Times New Roman" w:hAnsi="Times New Roman" w:cs="Times New Roman"/>
                <w:sz w:val="22"/>
                <w:szCs w:val="22"/>
              </w:rPr>
              <w:t xml:space="preserve">Расходы, </w:t>
            </w:r>
          </w:p>
          <w:p w:rsidR="00C0373F" w:rsidRPr="00C174E7" w:rsidRDefault="00C0373F" w:rsidP="009C5000">
            <w:pPr>
              <w:autoSpaceDN w:val="0"/>
              <w:adjustRightInd w:val="0"/>
              <w:jc w:val="center"/>
            </w:pPr>
            <w:r w:rsidRPr="00EC44DC">
              <w:t>в т.ч. по годам реализации (тыс. руб.)</w:t>
            </w:r>
          </w:p>
        </w:tc>
      </w:tr>
      <w:tr w:rsidR="00A507CB" w:rsidRPr="00C174E7" w:rsidTr="00A507CB">
        <w:tc>
          <w:tcPr>
            <w:tcW w:w="2942" w:type="dxa"/>
            <w:vMerge/>
            <w:shd w:val="clear" w:color="auto" w:fill="auto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</w:p>
        </w:tc>
        <w:tc>
          <w:tcPr>
            <w:tcW w:w="2099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  <w:jc w:val="center"/>
            </w:pPr>
            <w:r>
              <w:t>2022</w:t>
            </w:r>
            <w:r w:rsidRPr="00C174E7">
              <w:t>г.</w:t>
            </w:r>
          </w:p>
        </w:tc>
        <w:tc>
          <w:tcPr>
            <w:tcW w:w="1559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  <w:jc w:val="center"/>
            </w:pPr>
            <w:r w:rsidRPr="00C174E7">
              <w:t>20</w:t>
            </w:r>
            <w:r>
              <w:t>23</w:t>
            </w:r>
            <w:r w:rsidRPr="00C174E7">
              <w:t>г.</w:t>
            </w:r>
          </w:p>
        </w:tc>
        <w:tc>
          <w:tcPr>
            <w:tcW w:w="1276" w:type="dxa"/>
            <w:shd w:val="clear" w:color="auto" w:fill="auto"/>
          </w:tcPr>
          <w:p w:rsidR="00A507CB" w:rsidRPr="00C174E7" w:rsidRDefault="00A507CB" w:rsidP="00A507CB">
            <w:pPr>
              <w:autoSpaceDN w:val="0"/>
              <w:adjustRightInd w:val="0"/>
              <w:jc w:val="center"/>
            </w:pPr>
            <w:r>
              <w:t>2024г.</w:t>
            </w:r>
          </w:p>
        </w:tc>
      </w:tr>
      <w:tr w:rsidR="00A507CB" w:rsidRPr="00C174E7" w:rsidTr="00A507CB">
        <w:tc>
          <w:tcPr>
            <w:tcW w:w="2942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</w:pPr>
            <w:r w:rsidRPr="00C174E7">
              <w:t>- местный бюджет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7CB" w:rsidRPr="00C174E7" w:rsidRDefault="00A507CB" w:rsidP="00A507CB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</w:tr>
      <w:tr w:rsidR="00A507CB" w:rsidRPr="00C174E7" w:rsidTr="00A507CB">
        <w:tc>
          <w:tcPr>
            <w:tcW w:w="2942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</w:pPr>
            <w:r w:rsidRPr="00C174E7">
              <w:t>- областной бюджет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 w:rsidRPr="009D27CF">
              <w:rPr>
                <w:rFonts w:eastAsia="Calibri"/>
                <w:bCs/>
                <w:szCs w:val="24"/>
              </w:rPr>
              <w:t>267,85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 w:rsidRPr="009D27CF">
              <w:rPr>
                <w:rFonts w:eastAsia="Calibri"/>
                <w:bCs/>
                <w:szCs w:val="24"/>
              </w:rPr>
              <w:t>267,85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7CB" w:rsidRPr="00C174E7" w:rsidRDefault="00A507CB" w:rsidP="00A507CB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</w:tr>
      <w:tr w:rsidR="00A507CB" w:rsidRPr="00C174E7" w:rsidTr="00A507CB">
        <w:tc>
          <w:tcPr>
            <w:tcW w:w="2942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</w:pPr>
            <w:r w:rsidRPr="00C174E7">
              <w:t>- федеральный бюджет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7CB" w:rsidRPr="00C174E7" w:rsidRDefault="00A507CB" w:rsidP="00A507CB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</w:tr>
      <w:tr w:rsidR="00A507CB" w:rsidRPr="00C174E7" w:rsidTr="00A507CB">
        <w:tc>
          <w:tcPr>
            <w:tcW w:w="2942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</w:pPr>
            <w:r w:rsidRPr="00C174E7">
              <w:t>- внебюджетные источники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7CB" w:rsidRPr="00C174E7" w:rsidRDefault="00A507CB" w:rsidP="00A507CB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</w:tr>
      <w:tr w:rsidR="00A507CB" w:rsidRPr="00C174E7" w:rsidTr="00A507CB">
        <w:tc>
          <w:tcPr>
            <w:tcW w:w="2942" w:type="dxa"/>
            <w:shd w:val="clear" w:color="auto" w:fill="auto"/>
          </w:tcPr>
          <w:p w:rsidR="00A507CB" w:rsidRPr="00C174E7" w:rsidRDefault="00A507CB" w:rsidP="009C5000">
            <w:pPr>
              <w:autoSpaceDN w:val="0"/>
              <w:adjustRightInd w:val="0"/>
            </w:pPr>
            <w:r w:rsidRPr="00C174E7">
              <w:t>Итого по муниципальной программе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 w:rsidRPr="009D27CF">
              <w:rPr>
                <w:rFonts w:eastAsia="Calibri"/>
                <w:bCs/>
                <w:szCs w:val="24"/>
              </w:rPr>
              <w:t>267,85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 w:rsidRPr="009D27CF">
              <w:rPr>
                <w:rFonts w:eastAsia="Calibri"/>
                <w:bCs/>
                <w:szCs w:val="24"/>
              </w:rPr>
              <w:t>267,85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CB" w:rsidRPr="00C174E7" w:rsidRDefault="00A507CB" w:rsidP="009C5000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7CB" w:rsidRPr="00C174E7" w:rsidRDefault="00A507CB" w:rsidP="00A507CB">
            <w:pPr>
              <w:tabs>
                <w:tab w:val="left" w:pos="12049"/>
              </w:tabs>
              <w:ind w:right="-109"/>
              <w:jc w:val="center"/>
            </w:pPr>
            <w:r>
              <w:t>0</w:t>
            </w:r>
          </w:p>
        </w:tc>
      </w:tr>
    </w:tbl>
    <w:p w:rsidR="009101A0" w:rsidRPr="00C174E7" w:rsidRDefault="009101A0" w:rsidP="009101A0">
      <w:pPr>
        <w:rPr>
          <w:szCs w:val="24"/>
        </w:rPr>
      </w:pPr>
    </w:p>
    <w:p w:rsidR="009F39C5" w:rsidRPr="002D4DD2" w:rsidRDefault="009101A0" w:rsidP="002D4DD2">
      <w:pPr>
        <w:pStyle w:val="a4"/>
        <w:numPr>
          <w:ilvl w:val="0"/>
          <w:numId w:val="1"/>
        </w:numPr>
        <w:jc w:val="both"/>
        <w:rPr>
          <w:b/>
          <w:bCs/>
          <w:szCs w:val="24"/>
        </w:rPr>
      </w:pPr>
      <w:r w:rsidRPr="009F39C5">
        <w:rPr>
          <w:b/>
          <w:bCs/>
          <w:szCs w:val="24"/>
        </w:rPr>
        <w:t>Механизм реализации муниципальной программы</w:t>
      </w:r>
    </w:p>
    <w:p w:rsidR="009101A0" w:rsidRPr="00C174E7" w:rsidRDefault="009101A0" w:rsidP="009101A0">
      <w:pPr>
        <w:ind w:firstLine="709"/>
        <w:jc w:val="both"/>
        <w:rPr>
          <w:szCs w:val="24"/>
        </w:rPr>
      </w:pPr>
      <w:r w:rsidRPr="00C174E7">
        <w:rPr>
          <w:szCs w:val="24"/>
        </w:rPr>
        <w:t>Общее руководство муниципальной программой осуществляет куратор МП.</w:t>
      </w:r>
    </w:p>
    <w:p w:rsidR="009101A0" w:rsidRPr="00C174E7" w:rsidRDefault="009101A0" w:rsidP="009101A0">
      <w:pPr>
        <w:ind w:firstLine="709"/>
        <w:jc w:val="both"/>
        <w:rPr>
          <w:szCs w:val="24"/>
        </w:rPr>
      </w:pPr>
      <w:r w:rsidRPr="00C174E7">
        <w:rPr>
          <w:szCs w:val="24"/>
        </w:rPr>
        <w:t>Реализация мероприятий МП осуществляется: ответственным исполнителем МП (</w:t>
      </w:r>
      <w:r w:rsidR="00C0373F" w:rsidRPr="009D27CF">
        <w:rPr>
          <w:rFonts w:eastAsia="Calibri"/>
          <w:bCs/>
          <w:szCs w:val="24"/>
        </w:rPr>
        <w:t>Отдел по управлению муниципальным имуществом администрации городского поселения Ростов</w:t>
      </w:r>
      <w:r>
        <w:rPr>
          <w:szCs w:val="24"/>
        </w:rPr>
        <w:t>).</w:t>
      </w:r>
    </w:p>
    <w:p w:rsidR="009101A0" w:rsidRPr="00C174E7" w:rsidRDefault="009101A0" w:rsidP="009101A0">
      <w:pPr>
        <w:ind w:firstLine="709"/>
        <w:jc w:val="both"/>
        <w:rPr>
          <w:szCs w:val="24"/>
        </w:rPr>
      </w:pPr>
      <w:r w:rsidRPr="00C174E7">
        <w:rPr>
          <w:szCs w:val="24"/>
        </w:rPr>
        <w:t>Ответственный исполнитель муниципальной программы (</w:t>
      </w:r>
      <w:r w:rsidR="00C0373F">
        <w:rPr>
          <w:szCs w:val="24"/>
        </w:rPr>
        <w:t>О</w:t>
      </w:r>
      <w:r>
        <w:rPr>
          <w:szCs w:val="24"/>
        </w:rPr>
        <w:t>УМИ</w:t>
      </w:r>
      <w:r w:rsidRPr="00C174E7">
        <w:rPr>
          <w:szCs w:val="24"/>
        </w:rPr>
        <w:t>)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ситуации.</w:t>
      </w:r>
    </w:p>
    <w:p w:rsidR="009101A0" w:rsidRPr="00EC44DC" w:rsidRDefault="009101A0" w:rsidP="009101A0">
      <w:pPr>
        <w:ind w:firstLine="709"/>
        <w:jc w:val="both"/>
        <w:rPr>
          <w:szCs w:val="24"/>
        </w:rPr>
      </w:pPr>
      <w:r w:rsidRPr="00C174E7">
        <w:rPr>
          <w:szCs w:val="24"/>
        </w:rPr>
        <w:t xml:space="preserve"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</w:t>
      </w:r>
      <w:r w:rsidRPr="00EC44DC">
        <w:rPr>
          <w:szCs w:val="24"/>
        </w:rPr>
        <w:t>воздействий.</w:t>
      </w:r>
    </w:p>
    <w:p w:rsidR="009101A0" w:rsidRPr="00EC44DC" w:rsidRDefault="009101A0" w:rsidP="009101A0">
      <w:pPr>
        <w:ind w:firstLine="709"/>
        <w:jc w:val="both"/>
        <w:rPr>
          <w:szCs w:val="24"/>
        </w:rPr>
      </w:pPr>
      <w:r w:rsidRPr="00EC44DC">
        <w:rPr>
          <w:szCs w:val="24"/>
        </w:rPr>
        <w:t xml:space="preserve">Контроль реализации муниципальной программы осуществляет ответственный исполнитель муниципальной </w:t>
      </w:r>
      <w:r w:rsidR="002D4DD2">
        <w:rPr>
          <w:szCs w:val="24"/>
        </w:rPr>
        <w:t>программы и У</w:t>
      </w:r>
      <w:r w:rsidR="00C0373F">
        <w:rPr>
          <w:szCs w:val="24"/>
        </w:rPr>
        <w:t>правление финансов и экономики администрации городского поселения Ростов</w:t>
      </w:r>
      <w:r w:rsidRPr="00EC44DC">
        <w:rPr>
          <w:szCs w:val="24"/>
        </w:rPr>
        <w:t>.</w:t>
      </w:r>
    </w:p>
    <w:p w:rsidR="003354E9" w:rsidRPr="00D75E35" w:rsidRDefault="009101A0" w:rsidP="009101A0">
      <w:pPr>
        <w:ind w:firstLine="708"/>
        <w:jc w:val="both"/>
        <w:rPr>
          <w:szCs w:val="24"/>
        </w:rPr>
      </w:pPr>
      <w:r w:rsidRPr="00D75E35">
        <w:rPr>
          <w:szCs w:val="24"/>
        </w:rPr>
        <w:t>Отчеты о реализации муниципальной программы предоставляются ответственным исполнителем муниципальн</w:t>
      </w:r>
      <w:r w:rsidR="002D4DD2">
        <w:rPr>
          <w:szCs w:val="24"/>
        </w:rPr>
        <w:t>ой программы 1 раз в год в У</w:t>
      </w:r>
      <w:r w:rsidR="00C0373F" w:rsidRPr="00D75E35">
        <w:rPr>
          <w:szCs w:val="24"/>
        </w:rPr>
        <w:t>правление финансов и экономики администрации городского поселения Ростов</w:t>
      </w:r>
      <w:r w:rsidR="003354E9" w:rsidRPr="00D75E35">
        <w:rPr>
          <w:szCs w:val="24"/>
        </w:rPr>
        <w:t xml:space="preserve"> по форме Приложения №5 </w:t>
      </w:r>
      <w:r w:rsidR="003354E9" w:rsidRPr="00D75E35">
        <w:rPr>
          <w:szCs w:val="24"/>
          <w:lang w:eastAsia="ru-RU"/>
        </w:rPr>
        <w:t xml:space="preserve">Порядка разработки, реализации и оценки эффективности муниципальных программ городского поселения Ростов, утвержденного </w:t>
      </w:r>
      <w:r w:rsidR="003354E9" w:rsidRPr="00D75E35">
        <w:rPr>
          <w:color w:val="000000"/>
          <w:szCs w:val="24"/>
        </w:rPr>
        <w:t>Постановлением администрации городского поселения Ростов от 14.11.2019 № 749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Ответственный исполнитель муниципальной программы (</w:t>
      </w:r>
      <w:r w:rsidR="003354E9">
        <w:rPr>
          <w:szCs w:val="24"/>
        </w:rPr>
        <w:t>ОУМИ</w:t>
      </w:r>
      <w:r w:rsidRPr="00C174E7">
        <w:rPr>
          <w:szCs w:val="24"/>
        </w:rPr>
        <w:t xml:space="preserve">): 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1) обеспечивает разработку муниципальной программы, ее согласование и утверждение в установленном порядке;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2) обеспечивает координацию деятельности соисполнителей в процессе разработки и реализации муниципальной программы;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3) организует реализацию муниципальной программы, по согласованию с соисполнителями принимает решение о внесении изменений в муниципальную программу в соответствии с установленными Порядком требованиями;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4)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 xml:space="preserve">5) запрашивает у соисполнителей информацию, необходимую для подготовки отчетов о реализации мероприятий муниципальной программы, 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6) проводит оценку эффективности и результативности реа</w:t>
      </w:r>
      <w:r>
        <w:rPr>
          <w:szCs w:val="24"/>
        </w:rPr>
        <w:t>лизации муниципальной программы;</w:t>
      </w:r>
    </w:p>
    <w:p w:rsidR="009101A0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DB07AB">
        <w:rPr>
          <w:szCs w:val="24"/>
        </w:rPr>
        <w:lastRenderedPageBreak/>
        <w:t xml:space="preserve">7) </w:t>
      </w:r>
      <w:r w:rsidRPr="00C174E7">
        <w:rPr>
          <w:szCs w:val="24"/>
        </w:rPr>
        <w:t>н</w:t>
      </w:r>
      <w:r w:rsidR="002D4DD2">
        <w:rPr>
          <w:szCs w:val="24"/>
        </w:rPr>
        <w:t>аправляет в Управление финансов и экономики администрации городского поселения Ростов</w:t>
      </w:r>
      <w:r w:rsidRPr="00C174E7">
        <w:rPr>
          <w:szCs w:val="24"/>
        </w:rPr>
        <w:t xml:space="preserve"> отчеты о ходе реализации муниципальной программы</w:t>
      </w:r>
      <w:r>
        <w:rPr>
          <w:szCs w:val="24"/>
        </w:rPr>
        <w:t>.</w:t>
      </w:r>
    </w:p>
    <w:p w:rsidR="009101A0" w:rsidRPr="00C174E7" w:rsidRDefault="009101A0" w:rsidP="009101A0">
      <w:pPr>
        <w:autoSpaceDN w:val="0"/>
        <w:adjustRightInd w:val="0"/>
        <w:ind w:firstLine="709"/>
        <w:jc w:val="both"/>
        <w:rPr>
          <w:szCs w:val="24"/>
        </w:rPr>
      </w:pPr>
      <w:r w:rsidRPr="00C174E7">
        <w:rPr>
          <w:szCs w:val="24"/>
        </w:rPr>
        <w:t>Средст</w:t>
      </w:r>
      <w:r w:rsidR="003354E9">
        <w:rPr>
          <w:szCs w:val="24"/>
        </w:rPr>
        <w:t>ва бюджета городского поселения Ростов</w:t>
      </w:r>
      <w:r w:rsidRPr="00C174E7">
        <w:rPr>
          <w:szCs w:val="24"/>
        </w:rPr>
        <w:t xml:space="preserve"> на реализацию программных мероприятий предоставляются в установленном порядке.</w:t>
      </w:r>
    </w:p>
    <w:p w:rsidR="009101A0" w:rsidRPr="00C174E7" w:rsidRDefault="009101A0" w:rsidP="009101A0">
      <w:pPr>
        <w:tabs>
          <w:tab w:val="left" w:pos="993"/>
        </w:tabs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C174E7">
        <w:rPr>
          <w:szCs w:val="24"/>
        </w:rPr>
        <w:t>Контроль за</w:t>
      </w:r>
      <w:proofErr w:type="gramEnd"/>
      <w:r w:rsidRPr="00C174E7">
        <w:rPr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9101A0" w:rsidRDefault="009101A0" w:rsidP="009101A0">
      <w:pPr>
        <w:ind w:firstLine="900"/>
        <w:jc w:val="both"/>
        <w:rPr>
          <w:szCs w:val="24"/>
        </w:rPr>
      </w:pPr>
    </w:p>
    <w:p w:rsidR="00917C95" w:rsidRDefault="00DD2076" w:rsidP="00917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p w:rsidR="00EA16E4" w:rsidRDefault="00EA16E4" w:rsidP="00917C95">
      <w:pPr>
        <w:ind w:firstLine="540"/>
        <w:jc w:val="both"/>
        <w:rPr>
          <w:sz w:val="28"/>
          <w:szCs w:val="28"/>
        </w:rPr>
        <w:sectPr w:rsidR="00EA16E4" w:rsidSect="00D03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6E4" w:rsidRDefault="006E427E" w:rsidP="00EA16E4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42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6.</w:t>
      </w:r>
      <w:r w:rsidR="00EA16E4" w:rsidRPr="00F101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Перечень мероприятий МП</w:t>
      </w:r>
    </w:p>
    <w:p w:rsidR="00EA16E4" w:rsidRDefault="00EA16E4" w:rsidP="00EA16E4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87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296"/>
        <w:gridCol w:w="799"/>
        <w:gridCol w:w="813"/>
        <w:gridCol w:w="1059"/>
        <w:gridCol w:w="965"/>
        <w:gridCol w:w="1019"/>
        <w:gridCol w:w="992"/>
        <w:gridCol w:w="851"/>
        <w:gridCol w:w="992"/>
        <w:gridCol w:w="1582"/>
      </w:tblGrid>
      <w:tr w:rsidR="00EA16E4" w:rsidRPr="007256A9" w:rsidTr="00EA16E4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256A9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7256A9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7256A9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Срок реализации, годы</w:t>
            </w:r>
          </w:p>
        </w:tc>
        <w:tc>
          <w:tcPr>
            <w:tcW w:w="5878" w:type="dxa"/>
            <w:gridSpan w:val="6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Исполнитель мероприятия (в установленном порядке)</w:t>
            </w:r>
          </w:p>
        </w:tc>
      </w:tr>
      <w:tr w:rsidR="00EA16E4" w:rsidRPr="007256A9" w:rsidTr="00EA16E4">
        <w:trPr>
          <w:tblHeader/>
        </w:trPr>
        <w:tc>
          <w:tcPr>
            <w:tcW w:w="534" w:type="dxa"/>
            <w:vMerge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96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наименование (единица измерения)</w:t>
            </w:r>
          </w:p>
        </w:tc>
        <w:tc>
          <w:tcPr>
            <w:tcW w:w="79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плановое значение</w:t>
            </w:r>
          </w:p>
        </w:tc>
        <w:tc>
          <w:tcPr>
            <w:tcW w:w="813" w:type="dxa"/>
            <w:vMerge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965" w:type="dxa"/>
            <w:shd w:val="clear" w:color="auto" w:fill="auto"/>
          </w:tcPr>
          <w:p w:rsidR="00EA16E4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  <w:p w:rsidR="00EA16E4" w:rsidRPr="00D61588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019" w:type="dxa"/>
            <w:shd w:val="clear" w:color="auto" w:fill="auto"/>
          </w:tcPr>
          <w:p w:rsidR="00EA16E4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ОБ</w:t>
            </w:r>
          </w:p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992" w:type="dxa"/>
            <w:shd w:val="clear" w:color="auto" w:fill="auto"/>
          </w:tcPr>
          <w:p w:rsidR="00EA16E4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Средства других бюджетов</w:t>
            </w:r>
          </w:p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EA16E4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992" w:type="dxa"/>
            <w:shd w:val="clear" w:color="auto" w:fill="auto"/>
          </w:tcPr>
          <w:p w:rsidR="00EA16E4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Иные источники</w:t>
            </w:r>
          </w:p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(тыс</w:t>
            </w:r>
            <w:proofErr w:type="gramStart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D6158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582" w:type="dxa"/>
            <w:vMerge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A16E4" w:rsidRPr="007256A9" w:rsidTr="00EA16E4">
        <w:trPr>
          <w:tblHeader/>
        </w:trPr>
        <w:tc>
          <w:tcPr>
            <w:tcW w:w="534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1582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12</w:t>
            </w:r>
          </w:p>
        </w:tc>
      </w:tr>
      <w:tr w:rsidR="00EA16E4" w:rsidRPr="007256A9" w:rsidTr="00EA16E4">
        <w:tc>
          <w:tcPr>
            <w:tcW w:w="534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right="-8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A16E4" w:rsidRPr="00F8154B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proofErr w:type="gramStart"/>
            <w:r w:rsidRPr="00F8154B">
              <w:rPr>
                <w:rFonts w:ascii="Times New Roman" w:hAnsi="Times New Roman" w:cs="Times New Roman"/>
                <w:lang w:eastAsia="en-US"/>
              </w:rPr>
              <w:t>Кадастровые работы по подготовке  технических планов для внесения в ЕГРН сведений о подземной, наземной, надземной частях газопровода и его конструктивных элементах, подготовка схем расположения земельных участков под наземными элементами газопровода на кадастровом плане территории, оформление охранных зон объектов газораспределения, подготовка сведений о границах публичного сервитута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 объектов</w:t>
            </w:r>
          </w:p>
        </w:tc>
        <w:tc>
          <w:tcPr>
            <w:tcW w:w="799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8</w:t>
            </w:r>
          </w:p>
        </w:tc>
        <w:tc>
          <w:tcPr>
            <w:tcW w:w="813" w:type="dxa"/>
            <w:shd w:val="clear" w:color="auto" w:fill="auto"/>
          </w:tcPr>
          <w:p w:rsidR="00EA16E4" w:rsidRPr="007256A9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EA16E4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256A9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A507CB" w:rsidRPr="007256A9" w:rsidRDefault="00A507CB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2024</w:t>
            </w:r>
          </w:p>
          <w:p w:rsidR="00EA16E4" w:rsidRPr="007256A9" w:rsidRDefault="00EA16E4" w:rsidP="009C50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A16E4" w:rsidRPr="00455476" w:rsidRDefault="00EA16E4" w:rsidP="009C50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267,85</w:t>
            </w:r>
          </w:p>
        </w:tc>
        <w:tc>
          <w:tcPr>
            <w:tcW w:w="965" w:type="dxa"/>
            <w:shd w:val="clear" w:color="auto" w:fill="auto"/>
          </w:tcPr>
          <w:p w:rsidR="00EA16E4" w:rsidRPr="00455476" w:rsidRDefault="00EA16E4" w:rsidP="009C50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EA16E4" w:rsidRPr="00455476" w:rsidRDefault="00EA16E4" w:rsidP="00EA16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267,85</w:t>
            </w:r>
          </w:p>
        </w:tc>
        <w:tc>
          <w:tcPr>
            <w:tcW w:w="992" w:type="dxa"/>
            <w:shd w:val="clear" w:color="auto" w:fill="auto"/>
          </w:tcPr>
          <w:p w:rsidR="00EA16E4" w:rsidRPr="00455476" w:rsidRDefault="00EA16E4" w:rsidP="009C50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16E4" w:rsidRPr="00455476" w:rsidRDefault="00EA16E4" w:rsidP="009C50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16E4" w:rsidRPr="00455476" w:rsidRDefault="00EA16E4" w:rsidP="009C50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82" w:type="dxa"/>
            <w:shd w:val="clear" w:color="auto" w:fill="auto"/>
          </w:tcPr>
          <w:p w:rsidR="00EA16E4" w:rsidRPr="00044B06" w:rsidRDefault="00EA16E4" w:rsidP="009C5000">
            <w:pPr>
              <w:spacing w:line="254" w:lineRule="auto"/>
            </w:pPr>
          </w:p>
        </w:tc>
      </w:tr>
    </w:tbl>
    <w:p w:rsidR="00EA16E4" w:rsidRDefault="00EA16E4" w:rsidP="00EA16E4">
      <w:pPr>
        <w:shd w:val="clear" w:color="auto" w:fill="FFFFFF"/>
        <w:ind w:left="-3" w:right="-286" w:firstLine="3"/>
        <w:jc w:val="both"/>
        <w:rPr>
          <w:szCs w:val="24"/>
        </w:rPr>
        <w:sectPr w:rsidR="00EA16E4" w:rsidSect="00EC44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2076" w:rsidRDefault="00DD2076" w:rsidP="00917C95">
      <w:pPr>
        <w:ind w:firstLine="540"/>
        <w:jc w:val="both"/>
        <w:rPr>
          <w:sz w:val="28"/>
          <w:szCs w:val="28"/>
        </w:rPr>
      </w:pPr>
    </w:p>
    <w:sectPr w:rsidR="00DD2076" w:rsidSect="00EA1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B5"/>
    <w:multiLevelType w:val="multilevel"/>
    <w:tmpl w:val="2BE088C0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42847CDD"/>
    <w:multiLevelType w:val="hybridMultilevel"/>
    <w:tmpl w:val="48C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4F2E"/>
    <w:multiLevelType w:val="hybridMultilevel"/>
    <w:tmpl w:val="F6B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E1B"/>
    <w:multiLevelType w:val="hybridMultilevel"/>
    <w:tmpl w:val="D40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65C"/>
    <w:multiLevelType w:val="hybridMultilevel"/>
    <w:tmpl w:val="9AB2060C"/>
    <w:lvl w:ilvl="0" w:tplc="E772B3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7C95"/>
    <w:rsid w:val="00002CF5"/>
    <w:rsid w:val="00017FC0"/>
    <w:rsid w:val="000428BB"/>
    <w:rsid w:val="00100A0D"/>
    <w:rsid w:val="00171346"/>
    <w:rsid w:val="001C2B43"/>
    <w:rsid w:val="001E7933"/>
    <w:rsid w:val="002855FC"/>
    <w:rsid w:val="002D4DD2"/>
    <w:rsid w:val="002E764E"/>
    <w:rsid w:val="002F6A05"/>
    <w:rsid w:val="003354E9"/>
    <w:rsid w:val="003A783D"/>
    <w:rsid w:val="003C45E9"/>
    <w:rsid w:val="003E0FED"/>
    <w:rsid w:val="003E52E0"/>
    <w:rsid w:val="00427923"/>
    <w:rsid w:val="005214C0"/>
    <w:rsid w:val="005D7401"/>
    <w:rsid w:val="005F0F6D"/>
    <w:rsid w:val="00615946"/>
    <w:rsid w:val="006C6F25"/>
    <w:rsid w:val="006D1DC9"/>
    <w:rsid w:val="006E427E"/>
    <w:rsid w:val="00703894"/>
    <w:rsid w:val="00796E6B"/>
    <w:rsid w:val="007F2F1A"/>
    <w:rsid w:val="00804270"/>
    <w:rsid w:val="00813FA3"/>
    <w:rsid w:val="009101A0"/>
    <w:rsid w:val="00917C95"/>
    <w:rsid w:val="00981A3E"/>
    <w:rsid w:val="0099108D"/>
    <w:rsid w:val="009D27CF"/>
    <w:rsid w:val="009F39C5"/>
    <w:rsid w:val="00A507CB"/>
    <w:rsid w:val="00A67AC0"/>
    <w:rsid w:val="00B1353C"/>
    <w:rsid w:val="00B80EC3"/>
    <w:rsid w:val="00BE5B08"/>
    <w:rsid w:val="00C0373F"/>
    <w:rsid w:val="00C7637C"/>
    <w:rsid w:val="00C954CA"/>
    <w:rsid w:val="00CB7798"/>
    <w:rsid w:val="00CF7B34"/>
    <w:rsid w:val="00D03594"/>
    <w:rsid w:val="00D57ECD"/>
    <w:rsid w:val="00D6449A"/>
    <w:rsid w:val="00D75E35"/>
    <w:rsid w:val="00DD05CE"/>
    <w:rsid w:val="00DD2076"/>
    <w:rsid w:val="00DF1687"/>
    <w:rsid w:val="00E500CD"/>
    <w:rsid w:val="00E60F62"/>
    <w:rsid w:val="00EA16E4"/>
    <w:rsid w:val="00EA4CCA"/>
    <w:rsid w:val="00ED24A4"/>
    <w:rsid w:val="00F868B5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7C95"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95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table" w:styleId="a3">
    <w:name w:val="Table Grid"/>
    <w:basedOn w:val="a1"/>
    <w:uiPriority w:val="59"/>
    <w:rsid w:val="0091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ECD"/>
    <w:pPr>
      <w:ind w:left="720"/>
      <w:contextualSpacing/>
    </w:pPr>
  </w:style>
  <w:style w:type="character" w:customStyle="1" w:styleId="a5">
    <w:name w:val="Другое_"/>
    <w:basedOn w:val="a0"/>
    <w:link w:val="a6"/>
    <w:rsid w:val="00E500CD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E500CD"/>
    <w:pPr>
      <w:widowControl w:val="0"/>
      <w:suppressAutoHyphens w:val="0"/>
      <w:overflowPunct/>
      <w:autoSpaceDE/>
      <w:ind w:firstLine="400"/>
      <w:textAlignment w:val="auto"/>
    </w:pPr>
    <w:rPr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2F6A05"/>
  </w:style>
  <w:style w:type="paragraph" w:customStyle="1" w:styleId="a7">
    <w:name w:val="Нормальный (таблица)"/>
    <w:basedOn w:val="a"/>
    <w:next w:val="a"/>
    <w:uiPriority w:val="99"/>
    <w:rsid w:val="009101A0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Cs w:val="24"/>
      <w:lang w:eastAsia="ru-RU"/>
    </w:rPr>
  </w:style>
  <w:style w:type="character" w:styleId="a8">
    <w:name w:val="Hyperlink"/>
    <w:uiPriority w:val="99"/>
    <w:semiHidden/>
    <w:unhideWhenUsed/>
    <w:rsid w:val="009101A0"/>
    <w:rPr>
      <w:color w:val="0000FF"/>
      <w:u w:val="single"/>
    </w:rPr>
  </w:style>
  <w:style w:type="paragraph" w:customStyle="1" w:styleId="ConsPlusNonformat">
    <w:name w:val="ConsPlusNonformat"/>
    <w:uiPriority w:val="99"/>
    <w:rsid w:val="009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101A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1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dktexleft">
    <w:name w:val="dktexleft"/>
    <w:basedOn w:val="a"/>
    <w:uiPriority w:val="99"/>
    <w:rsid w:val="009101A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317F6D0F4D97429DE8BBA57D40A61F7E87227C9FD9CE82406412D0B610F05980C949A2586A751v2b4O" TargetMode="External"/><Relationship Id="rId13" Type="http://schemas.openxmlformats.org/officeDocument/2006/relationships/hyperlink" Target="consultantplus://offline/ref=C0E317F6D0F4D97429DE8BBA57D40A61F7E87225CEF89CE82406412D0Bv6b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177A71D506245D25E6436B2F4290C6E0E2BB7B2426BDA74659F0A238EB53CB4ECEE60DB5D8AE8uBbCO" TargetMode="External"/><Relationship Id="rId12" Type="http://schemas.openxmlformats.org/officeDocument/2006/relationships/hyperlink" Target="consultantplus://offline/ref=C0E317F6D0F4D97429DE8BBA57D40A61F7E97021C8F89CE82406412D0B610F05980C949A2586A05Cv2b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177A71D506245D25E6436B2F4290C6E0F29B2BE426BDA74659F0A23u8bEO" TargetMode="External"/><Relationship Id="rId11" Type="http://schemas.openxmlformats.org/officeDocument/2006/relationships/hyperlink" Target="consultantplus://offline/ref=C0E317F6D0F4D97429DE8BBA57D40A61F7E97022C4F49CE82406412D0B610F05980C949A2586A05Av2bB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317F6D0F4D97429DE8BBA57D40A61F7E87227C9FD9CE82406412D0B610F05980C949821v8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317F6D0F4D97429DE8BBA57D40A61F7E87227C9FD9CE82406412D0B610F05980C949A2586A858v2bAO" TargetMode="External"/><Relationship Id="rId14" Type="http://schemas.openxmlformats.org/officeDocument/2006/relationships/hyperlink" Target="consultantplus://offline/ref=586177A71D506245D25E6436B2F4290C6E0F29B2BE426BDA74659F0A23u8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Маргарита Мишнева</cp:lastModifiedBy>
  <cp:revision>2</cp:revision>
  <cp:lastPrinted>2022-03-22T10:50:00Z</cp:lastPrinted>
  <dcterms:created xsi:type="dcterms:W3CDTF">2022-08-30T12:11:00Z</dcterms:created>
  <dcterms:modified xsi:type="dcterms:W3CDTF">2022-08-30T12:11:00Z</dcterms:modified>
</cp:coreProperties>
</file>