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8FB" w:rsidRDefault="00DA48FB" w:rsidP="00DA48FB">
      <w:pPr>
        <w:rPr>
          <w:b/>
        </w:rPr>
      </w:pPr>
      <w:r>
        <w:rPr>
          <w:b/>
          <w:noProof/>
        </w:rPr>
        <w:drawing>
          <wp:anchor distT="47625" distB="47625" distL="47625" distR="47625" simplePos="0" relativeHeight="251659264" behindDoc="0" locked="0" layoutInCell="1" allowOverlap="0">
            <wp:simplePos x="0" y="0"/>
            <wp:positionH relativeFrom="column">
              <wp:posOffset>2513965</wp:posOffset>
            </wp:positionH>
            <wp:positionV relativeFrom="line">
              <wp:posOffset>-229235</wp:posOffset>
            </wp:positionV>
            <wp:extent cx="605155" cy="800100"/>
            <wp:effectExtent l="19050" t="0" r="4445" b="0"/>
            <wp:wrapSquare wrapText="bothSides"/>
            <wp:docPr id="1" name="Рисунок 2" descr="Герб Ростовского муниципального окру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остовского муниципального округа"/>
                    <pic:cNvPicPr>
                      <a:picLocks noChangeAspect="1" noChangeArrowheads="1"/>
                    </pic:cNvPicPr>
                  </pic:nvPicPr>
                  <pic:blipFill>
                    <a:blip r:embed="rId4" cstate="print">
                      <a:lum bright="20000"/>
                      <a:grayscl/>
                    </a:blip>
                    <a:srcRect/>
                    <a:stretch>
                      <a:fillRect/>
                    </a:stretch>
                  </pic:blipFill>
                  <pic:spPr bwMode="auto">
                    <a:xfrm>
                      <a:off x="0" y="0"/>
                      <a:ext cx="605155" cy="800100"/>
                    </a:xfrm>
                    <a:prstGeom prst="rect">
                      <a:avLst/>
                    </a:prstGeom>
                    <a:noFill/>
                  </pic:spPr>
                </pic:pic>
              </a:graphicData>
            </a:graphic>
          </wp:anchor>
        </w:drawing>
      </w:r>
    </w:p>
    <w:p w:rsidR="00DA48FB" w:rsidRDefault="00DA48FB" w:rsidP="00DA48FB">
      <w:pPr>
        <w:pStyle w:val="1"/>
        <w:rPr>
          <w:rFonts w:ascii="Times New Roman CYR" w:hAnsi="Times New Roman CYR"/>
        </w:rPr>
      </w:pPr>
    </w:p>
    <w:p w:rsidR="00DA48FB" w:rsidRDefault="00DA48FB" w:rsidP="00DA48FB">
      <w:pPr>
        <w:pStyle w:val="1"/>
        <w:rPr>
          <w:rFonts w:ascii="Times New Roman CYR" w:hAnsi="Times New Roman CYR"/>
        </w:rPr>
      </w:pPr>
    </w:p>
    <w:p w:rsidR="00DA48FB" w:rsidRDefault="00DA48FB" w:rsidP="00DA48FB">
      <w:pPr>
        <w:pStyle w:val="1"/>
        <w:rPr>
          <w:rFonts w:ascii="Times New Roman CYR" w:hAnsi="Times New Roman CYR"/>
        </w:rPr>
      </w:pPr>
      <w:r>
        <w:rPr>
          <w:rFonts w:ascii="Times New Roman CYR" w:hAnsi="Times New Roman CYR"/>
        </w:rPr>
        <w:t>постановление</w:t>
      </w:r>
    </w:p>
    <w:p w:rsidR="00DA48FB" w:rsidRDefault="00DA48FB" w:rsidP="00DA48FB">
      <w:pPr>
        <w:jc w:val="center"/>
        <w:rPr>
          <w:rFonts w:ascii="Times New Roman CYR" w:hAnsi="Times New Roman CYR"/>
          <w:b/>
          <w:sz w:val="28"/>
        </w:rPr>
      </w:pPr>
      <w:r>
        <w:rPr>
          <w:rFonts w:ascii="Times New Roman CYR" w:hAnsi="Times New Roman CYR"/>
          <w:b/>
          <w:sz w:val="28"/>
        </w:rPr>
        <w:t xml:space="preserve">АДМИНИСТРАЦИИ ГОРОДСКОГО ПОСЕЛЕНИЯ РОСТОВ </w:t>
      </w:r>
    </w:p>
    <w:p w:rsidR="00DA48FB" w:rsidRDefault="00DA48FB" w:rsidP="00DA48FB">
      <w:pPr>
        <w:jc w:val="center"/>
        <w:rPr>
          <w:rFonts w:ascii="Times New Roman CYR" w:hAnsi="Times New Roman CYR"/>
          <w:b/>
          <w:sz w:val="28"/>
        </w:rPr>
      </w:pPr>
      <w:r>
        <w:rPr>
          <w:rFonts w:ascii="Times New Roman CYR" w:hAnsi="Times New Roman CYR"/>
          <w:b/>
          <w:sz w:val="28"/>
        </w:rPr>
        <w:t xml:space="preserve"> </w:t>
      </w:r>
    </w:p>
    <w:p w:rsidR="00DA48FB" w:rsidRDefault="00DA48FB" w:rsidP="00DA48FB">
      <w:pPr>
        <w:rPr>
          <w:b/>
          <w:sz w:val="28"/>
        </w:rPr>
      </w:pPr>
    </w:p>
    <w:p w:rsidR="00DA48FB" w:rsidRDefault="00DA48FB" w:rsidP="00DA48FB">
      <w:pPr>
        <w:rPr>
          <w:rFonts w:ascii="Times New Roman CYR" w:hAnsi="Times New Roman CYR"/>
          <w:sz w:val="28"/>
        </w:rPr>
      </w:pPr>
      <w:r>
        <w:rPr>
          <w:rFonts w:ascii="Times New Roman CYR" w:hAnsi="Times New Roman CYR"/>
          <w:sz w:val="28"/>
        </w:rPr>
        <w:t>от</w:t>
      </w:r>
      <w:r>
        <w:rPr>
          <w:sz w:val="28"/>
        </w:rPr>
        <w:t xml:space="preserve"> </w:t>
      </w:r>
      <w:r w:rsidR="00A13AC0">
        <w:rPr>
          <w:sz w:val="28"/>
        </w:rPr>
        <w:t>29.07.2020</w:t>
      </w:r>
      <w:r>
        <w:rPr>
          <w:sz w:val="28"/>
        </w:rPr>
        <w:t xml:space="preserve">                                              </w:t>
      </w:r>
      <w:r>
        <w:rPr>
          <w:rFonts w:ascii="Times New Roman CYR" w:hAnsi="Times New Roman CYR"/>
          <w:sz w:val="28"/>
        </w:rPr>
        <w:t>№</w:t>
      </w:r>
      <w:r w:rsidR="00A13AC0">
        <w:rPr>
          <w:rFonts w:ascii="Times New Roman CYR" w:hAnsi="Times New Roman CYR"/>
          <w:sz w:val="28"/>
        </w:rPr>
        <w:t xml:space="preserve"> 366</w:t>
      </w:r>
    </w:p>
    <w:p w:rsidR="00DA48FB" w:rsidRDefault="00DA48FB" w:rsidP="00DA48FB">
      <w:pPr>
        <w:pStyle w:val="ConsPlusTitle"/>
        <w:rPr>
          <w:rFonts w:ascii="Times New Roman" w:hAnsi="Times New Roman" w:cs="Times New Roman"/>
          <w:b w:val="0"/>
          <w:sz w:val="28"/>
          <w:szCs w:val="28"/>
        </w:rPr>
      </w:pPr>
      <w:r w:rsidRPr="005C244A">
        <w:rPr>
          <w:rFonts w:ascii="Times New Roman" w:hAnsi="Times New Roman" w:cs="Times New Roman"/>
          <w:b w:val="0"/>
          <w:sz w:val="28"/>
          <w:szCs w:val="28"/>
        </w:rPr>
        <w:t>О внесении изменений</w:t>
      </w:r>
    </w:p>
    <w:p w:rsidR="00DA48FB" w:rsidRDefault="00DA48FB" w:rsidP="00DA48FB">
      <w:pPr>
        <w:pStyle w:val="ConsPlusTitle"/>
        <w:rPr>
          <w:rFonts w:ascii="Times New Roman" w:hAnsi="Times New Roman" w:cs="Times New Roman"/>
          <w:b w:val="0"/>
          <w:sz w:val="28"/>
          <w:szCs w:val="28"/>
        </w:rPr>
      </w:pPr>
      <w:r w:rsidRPr="005C244A">
        <w:rPr>
          <w:rFonts w:ascii="Times New Roman" w:hAnsi="Times New Roman" w:cs="Times New Roman"/>
          <w:b w:val="0"/>
          <w:sz w:val="28"/>
          <w:szCs w:val="28"/>
        </w:rPr>
        <w:t xml:space="preserve">в </w:t>
      </w:r>
      <w:r>
        <w:rPr>
          <w:rFonts w:ascii="Times New Roman" w:hAnsi="Times New Roman" w:cs="Times New Roman"/>
          <w:b w:val="0"/>
          <w:sz w:val="28"/>
          <w:szCs w:val="28"/>
        </w:rPr>
        <w:t>«</w:t>
      </w:r>
      <w:r w:rsidR="004A3BF4">
        <w:rPr>
          <w:rFonts w:ascii="Times New Roman" w:hAnsi="Times New Roman" w:cs="Times New Roman"/>
          <w:b w:val="0"/>
          <w:sz w:val="28"/>
          <w:szCs w:val="28"/>
        </w:rPr>
        <w:t>А</w:t>
      </w:r>
      <w:r w:rsidRPr="005C244A">
        <w:rPr>
          <w:rFonts w:ascii="Times New Roman" w:hAnsi="Times New Roman" w:cs="Times New Roman"/>
          <w:b w:val="0"/>
          <w:sz w:val="28"/>
          <w:szCs w:val="28"/>
        </w:rPr>
        <w:t>дминистративный</w:t>
      </w:r>
      <w:r>
        <w:rPr>
          <w:rFonts w:ascii="Times New Roman" w:hAnsi="Times New Roman" w:cs="Times New Roman"/>
          <w:b w:val="0"/>
          <w:sz w:val="28"/>
          <w:szCs w:val="28"/>
        </w:rPr>
        <w:t xml:space="preserve"> </w:t>
      </w:r>
      <w:r w:rsidRPr="005C244A">
        <w:rPr>
          <w:rFonts w:ascii="Times New Roman" w:hAnsi="Times New Roman" w:cs="Times New Roman"/>
          <w:b w:val="0"/>
          <w:sz w:val="28"/>
          <w:szCs w:val="28"/>
        </w:rPr>
        <w:t xml:space="preserve"> регламент</w:t>
      </w:r>
    </w:p>
    <w:p w:rsidR="00DA48FB" w:rsidRDefault="00DA48FB" w:rsidP="00DA48FB">
      <w:pPr>
        <w:jc w:val="both"/>
        <w:rPr>
          <w:sz w:val="28"/>
          <w:szCs w:val="28"/>
        </w:rPr>
      </w:pPr>
      <w:r>
        <w:rPr>
          <w:sz w:val="28"/>
          <w:szCs w:val="28"/>
        </w:rPr>
        <w:t xml:space="preserve">по осуществлению </w:t>
      </w:r>
      <w:proofErr w:type="gramStart"/>
      <w:r>
        <w:rPr>
          <w:sz w:val="28"/>
          <w:szCs w:val="28"/>
        </w:rPr>
        <w:t>муниципального</w:t>
      </w:r>
      <w:proofErr w:type="gramEnd"/>
    </w:p>
    <w:p w:rsidR="00DA48FB" w:rsidRDefault="00DA48FB" w:rsidP="00DA48FB">
      <w:pPr>
        <w:jc w:val="both"/>
        <w:rPr>
          <w:sz w:val="28"/>
          <w:szCs w:val="28"/>
        </w:rPr>
      </w:pPr>
      <w:r>
        <w:rPr>
          <w:sz w:val="28"/>
          <w:szCs w:val="28"/>
        </w:rPr>
        <w:t>контроля в сфере торговой деятельности</w:t>
      </w:r>
    </w:p>
    <w:p w:rsidR="00DA48FB" w:rsidRPr="00BA483C" w:rsidRDefault="00DA48FB" w:rsidP="00DA48FB">
      <w:pPr>
        <w:pStyle w:val="ConsPlusTitle"/>
        <w:rPr>
          <w:rFonts w:ascii="Times New Roman" w:hAnsi="Times New Roman" w:cs="Times New Roman"/>
          <w:b w:val="0"/>
          <w:sz w:val="28"/>
          <w:szCs w:val="28"/>
        </w:rPr>
      </w:pPr>
      <w:r w:rsidRPr="00DA48FB">
        <w:rPr>
          <w:rFonts w:ascii="Times New Roman" w:hAnsi="Times New Roman" w:cs="Times New Roman"/>
          <w:b w:val="0"/>
          <w:sz w:val="28"/>
          <w:szCs w:val="28"/>
        </w:rPr>
        <w:t>на территории городского поселения Ростов</w:t>
      </w:r>
      <w:r w:rsidRPr="00BA483C">
        <w:rPr>
          <w:rFonts w:ascii="Times New Roman" w:hAnsi="Times New Roman" w:cs="Times New Roman"/>
          <w:b w:val="0"/>
          <w:bCs/>
          <w:sz w:val="28"/>
          <w:szCs w:val="28"/>
        </w:rPr>
        <w:t>»</w:t>
      </w:r>
      <w:r w:rsidRPr="00BA483C">
        <w:rPr>
          <w:rFonts w:ascii="Times New Roman" w:hAnsi="Times New Roman" w:cs="Times New Roman"/>
          <w:b w:val="0"/>
          <w:sz w:val="28"/>
          <w:szCs w:val="28"/>
        </w:rPr>
        <w:t>,</w:t>
      </w:r>
    </w:p>
    <w:p w:rsidR="00DA48FB" w:rsidRDefault="00DA48FB" w:rsidP="00DA48FB">
      <w:pPr>
        <w:pStyle w:val="ConsPlusTitle"/>
        <w:rPr>
          <w:rFonts w:ascii="Times New Roman" w:hAnsi="Times New Roman" w:cs="Times New Roman"/>
          <w:b w:val="0"/>
          <w:sz w:val="28"/>
          <w:szCs w:val="28"/>
        </w:rPr>
      </w:pPr>
      <w:proofErr w:type="gramStart"/>
      <w:r w:rsidRPr="005C244A">
        <w:rPr>
          <w:rFonts w:ascii="Times New Roman" w:hAnsi="Times New Roman" w:cs="Times New Roman"/>
          <w:b w:val="0"/>
          <w:sz w:val="28"/>
          <w:szCs w:val="28"/>
        </w:rPr>
        <w:t>утвержденный</w:t>
      </w:r>
      <w:proofErr w:type="gramEnd"/>
      <w:r w:rsidRPr="005C244A">
        <w:rPr>
          <w:rFonts w:ascii="Times New Roman" w:hAnsi="Times New Roman" w:cs="Times New Roman"/>
          <w:b w:val="0"/>
          <w:sz w:val="28"/>
          <w:szCs w:val="28"/>
        </w:rPr>
        <w:t xml:space="preserve"> постановлением Администрации </w:t>
      </w:r>
    </w:p>
    <w:p w:rsidR="00DA48FB" w:rsidRPr="005C244A" w:rsidRDefault="00DA48FB" w:rsidP="00DA48FB">
      <w:pPr>
        <w:pStyle w:val="ConsPlusTitle"/>
        <w:rPr>
          <w:rFonts w:ascii="Times New Roman" w:hAnsi="Times New Roman" w:cs="Times New Roman"/>
          <w:b w:val="0"/>
          <w:sz w:val="28"/>
          <w:szCs w:val="28"/>
        </w:rPr>
      </w:pPr>
      <w:r w:rsidRPr="005C244A">
        <w:rPr>
          <w:rFonts w:ascii="Times New Roman" w:hAnsi="Times New Roman" w:cs="Times New Roman"/>
          <w:b w:val="0"/>
          <w:sz w:val="28"/>
          <w:szCs w:val="28"/>
        </w:rPr>
        <w:t>городского поселения Ростов</w:t>
      </w:r>
    </w:p>
    <w:p w:rsidR="00DA48FB" w:rsidRPr="005C244A" w:rsidRDefault="00DA48FB" w:rsidP="00DA48FB">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от 13.03.2020</w:t>
      </w:r>
      <w:r w:rsidRPr="005C244A">
        <w:rPr>
          <w:rFonts w:ascii="Times New Roman" w:hAnsi="Times New Roman" w:cs="Times New Roman"/>
          <w:b w:val="0"/>
          <w:sz w:val="28"/>
          <w:szCs w:val="28"/>
        </w:rPr>
        <w:t xml:space="preserve"> № </w:t>
      </w:r>
      <w:r>
        <w:rPr>
          <w:rFonts w:ascii="Times New Roman" w:hAnsi="Times New Roman" w:cs="Times New Roman"/>
          <w:b w:val="0"/>
          <w:sz w:val="28"/>
          <w:szCs w:val="28"/>
        </w:rPr>
        <w:t>143</w:t>
      </w:r>
    </w:p>
    <w:p w:rsidR="00DA48FB" w:rsidRPr="005C244A" w:rsidRDefault="00DA48FB" w:rsidP="00DA48FB">
      <w:pPr>
        <w:pStyle w:val="ConsPlusNormal"/>
        <w:jc w:val="both"/>
        <w:rPr>
          <w:rFonts w:ascii="Times New Roman" w:hAnsi="Times New Roman" w:cs="Times New Roman"/>
          <w:sz w:val="28"/>
          <w:szCs w:val="28"/>
        </w:rPr>
      </w:pPr>
    </w:p>
    <w:p w:rsidR="00DA48FB" w:rsidRPr="002C6A9D" w:rsidRDefault="00DA48FB" w:rsidP="00DA48FB">
      <w:pPr>
        <w:pStyle w:val="ConsPlusNormal"/>
        <w:ind w:firstLine="540"/>
        <w:jc w:val="both"/>
        <w:rPr>
          <w:rFonts w:ascii="Times New Roman" w:hAnsi="Times New Roman" w:cs="Times New Roman"/>
          <w:sz w:val="28"/>
          <w:szCs w:val="28"/>
        </w:rPr>
      </w:pPr>
      <w:r w:rsidRPr="005C244A">
        <w:rPr>
          <w:rFonts w:ascii="Times New Roman" w:hAnsi="Times New Roman" w:cs="Times New Roman"/>
          <w:sz w:val="28"/>
          <w:szCs w:val="28"/>
        </w:rPr>
        <w:t>В целях приведения нормативно-правовых актов в соответствие с требованиями действующего законодательства</w:t>
      </w:r>
      <w:r>
        <w:rPr>
          <w:rFonts w:ascii="Times New Roman" w:hAnsi="Times New Roman" w:cs="Times New Roman"/>
          <w:sz w:val="28"/>
          <w:szCs w:val="28"/>
        </w:rPr>
        <w:t xml:space="preserve">, </w:t>
      </w:r>
      <w:r w:rsidRPr="005C244A">
        <w:rPr>
          <w:rFonts w:ascii="Times New Roman" w:hAnsi="Times New Roman" w:cs="Times New Roman"/>
          <w:sz w:val="28"/>
          <w:szCs w:val="28"/>
        </w:rPr>
        <w:t xml:space="preserve"> Администрация городского </w:t>
      </w:r>
      <w:r w:rsidRPr="002C6A9D">
        <w:rPr>
          <w:rFonts w:ascii="Times New Roman" w:hAnsi="Times New Roman" w:cs="Times New Roman"/>
          <w:sz w:val="28"/>
          <w:szCs w:val="28"/>
        </w:rPr>
        <w:t>поселения Ростов</w:t>
      </w:r>
    </w:p>
    <w:p w:rsidR="00DA48FB" w:rsidRPr="005C244A" w:rsidRDefault="00DA48FB" w:rsidP="00DA48FB">
      <w:pPr>
        <w:pStyle w:val="ConsPlusNormal"/>
        <w:jc w:val="both"/>
        <w:rPr>
          <w:rFonts w:ascii="Times New Roman" w:hAnsi="Times New Roman" w:cs="Times New Roman"/>
          <w:sz w:val="28"/>
          <w:szCs w:val="28"/>
        </w:rPr>
      </w:pPr>
    </w:p>
    <w:p w:rsidR="00DA48FB" w:rsidRPr="005C244A" w:rsidRDefault="00DA48FB" w:rsidP="00DA48FB">
      <w:pPr>
        <w:pStyle w:val="ConsPlusNormal"/>
        <w:ind w:firstLine="540"/>
        <w:jc w:val="both"/>
        <w:rPr>
          <w:rFonts w:ascii="Times New Roman" w:hAnsi="Times New Roman" w:cs="Times New Roman"/>
          <w:sz w:val="28"/>
          <w:szCs w:val="28"/>
        </w:rPr>
      </w:pPr>
      <w:r w:rsidRPr="005C244A">
        <w:rPr>
          <w:rFonts w:ascii="Times New Roman" w:hAnsi="Times New Roman" w:cs="Times New Roman"/>
          <w:sz w:val="28"/>
          <w:szCs w:val="28"/>
        </w:rPr>
        <w:t>ПОСТАНОВЛЯЕТ:</w:t>
      </w:r>
    </w:p>
    <w:p w:rsidR="00DA48FB" w:rsidRPr="005C244A" w:rsidRDefault="00DA48FB" w:rsidP="00DA48FB">
      <w:pPr>
        <w:pStyle w:val="ConsPlusTitle"/>
        <w:ind w:left="-567" w:firstLine="567"/>
        <w:jc w:val="both"/>
        <w:rPr>
          <w:rFonts w:ascii="Times New Roman" w:hAnsi="Times New Roman" w:cs="Times New Roman"/>
          <w:b w:val="0"/>
          <w:sz w:val="28"/>
          <w:szCs w:val="28"/>
        </w:rPr>
      </w:pPr>
      <w:r>
        <w:rPr>
          <w:rFonts w:ascii="Times New Roman" w:hAnsi="Times New Roman" w:cs="Times New Roman"/>
          <w:b w:val="0"/>
          <w:sz w:val="28"/>
          <w:szCs w:val="28"/>
        </w:rPr>
        <w:t>1.</w:t>
      </w:r>
      <w:r w:rsidRPr="005C244A">
        <w:rPr>
          <w:rFonts w:ascii="Times New Roman" w:hAnsi="Times New Roman" w:cs="Times New Roman"/>
          <w:b w:val="0"/>
          <w:sz w:val="28"/>
          <w:szCs w:val="28"/>
        </w:rPr>
        <w:t xml:space="preserve">Внести в </w:t>
      </w:r>
      <w:hyperlink w:anchor="sub_1000" w:history="1">
        <w:r w:rsidRPr="00DA48FB">
          <w:rPr>
            <w:rFonts w:ascii="Times New Roman" w:eastAsiaTheme="minorHAnsi" w:hAnsi="Times New Roman" w:cs="Times New Roman"/>
            <w:b w:val="0"/>
            <w:sz w:val="28"/>
            <w:szCs w:val="28"/>
            <w:lang w:eastAsia="en-US"/>
          </w:rPr>
          <w:t>Административный регламент</w:t>
        </w:r>
      </w:hyperlink>
      <w:r w:rsidRPr="00DA48FB">
        <w:rPr>
          <w:rFonts w:ascii="Times New Roman" w:eastAsiaTheme="minorHAnsi" w:hAnsi="Times New Roman" w:cs="Times New Roman"/>
          <w:b w:val="0"/>
          <w:sz w:val="28"/>
          <w:szCs w:val="28"/>
          <w:lang w:eastAsia="en-US"/>
        </w:rPr>
        <w:t xml:space="preserve"> по осуществлению муниципального контроля в сфере торговой деятельности на территории городского поселения Ростов</w:t>
      </w:r>
      <w:r w:rsidRPr="00BA483C">
        <w:rPr>
          <w:rFonts w:ascii="Times New Roman" w:hAnsi="Times New Roman" w:cs="Times New Roman"/>
          <w:b w:val="0"/>
          <w:sz w:val="28"/>
          <w:szCs w:val="28"/>
        </w:rPr>
        <w:t>,</w:t>
      </w:r>
      <w:r w:rsidRPr="005C244A">
        <w:rPr>
          <w:rFonts w:ascii="Times New Roman" w:hAnsi="Times New Roman" w:cs="Times New Roman"/>
          <w:b w:val="0"/>
          <w:sz w:val="28"/>
          <w:szCs w:val="28"/>
        </w:rPr>
        <w:t xml:space="preserve"> утвержденный постановлением Администрации городского поселения Ростов</w:t>
      </w:r>
      <w:r>
        <w:rPr>
          <w:rFonts w:ascii="Times New Roman" w:hAnsi="Times New Roman" w:cs="Times New Roman"/>
          <w:b w:val="0"/>
          <w:sz w:val="28"/>
          <w:szCs w:val="28"/>
        </w:rPr>
        <w:t xml:space="preserve"> от 13.03.2020</w:t>
      </w:r>
      <w:r w:rsidRPr="005C244A">
        <w:rPr>
          <w:rFonts w:ascii="Times New Roman" w:hAnsi="Times New Roman" w:cs="Times New Roman"/>
          <w:b w:val="0"/>
          <w:sz w:val="28"/>
          <w:szCs w:val="28"/>
        </w:rPr>
        <w:t xml:space="preserve"> № </w:t>
      </w:r>
      <w:r>
        <w:rPr>
          <w:rFonts w:ascii="Times New Roman" w:hAnsi="Times New Roman" w:cs="Times New Roman"/>
          <w:b w:val="0"/>
          <w:sz w:val="28"/>
          <w:szCs w:val="28"/>
        </w:rPr>
        <w:t>143</w:t>
      </w:r>
      <w:r w:rsidRPr="005C244A">
        <w:rPr>
          <w:rFonts w:ascii="Times New Roman" w:hAnsi="Times New Roman" w:cs="Times New Roman"/>
          <w:b w:val="0"/>
          <w:sz w:val="28"/>
          <w:szCs w:val="28"/>
        </w:rPr>
        <w:t>, следующие изменения:</w:t>
      </w:r>
    </w:p>
    <w:p w:rsidR="00DA48FB" w:rsidRPr="00A13AC0" w:rsidRDefault="00DA48FB" w:rsidP="00DA48FB">
      <w:pPr>
        <w:pStyle w:val="ConsPlusNormal"/>
        <w:ind w:left="-567" w:firstLine="567"/>
        <w:jc w:val="both"/>
        <w:rPr>
          <w:rFonts w:ascii="Times New Roman" w:hAnsi="Times New Roman" w:cs="Times New Roman"/>
          <w:sz w:val="28"/>
          <w:szCs w:val="28"/>
        </w:rPr>
      </w:pPr>
      <w:r w:rsidRPr="00A13AC0">
        <w:rPr>
          <w:rFonts w:ascii="Times New Roman" w:hAnsi="Times New Roman" w:cs="Times New Roman"/>
          <w:sz w:val="28"/>
          <w:szCs w:val="28"/>
        </w:rPr>
        <w:t>1.1. Раздел</w:t>
      </w:r>
      <w:r w:rsidR="00961B1E" w:rsidRPr="00A13AC0">
        <w:rPr>
          <w:rFonts w:ascii="Times New Roman" w:hAnsi="Times New Roman" w:cs="Times New Roman"/>
          <w:sz w:val="28"/>
          <w:szCs w:val="28"/>
        </w:rPr>
        <w:t xml:space="preserve"> 1 п.</w:t>
      </w:r>
      <w:r w:rsidRPr="00A13AC0">
        <w:rPr>
          <w:rFonts w:ascii="Times New Roman" w:hAnsi="Times New Roman" w:cs="Times New Roman"/>
          <w:sz w:val="28"/>
          <w:szCs w:val="28"/>
        </w:rPr>
        <w:t xml:space="preserve"> 3. Регламента дополнить следующей формулировкой:</w:t>
      </w:r>
    </w:p>
    <w:p w:rsidR="00DA48FB" w:rsidRDefault="00A13AC0" w:rsidP="00DA48FB">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DA48FB">
        <w:rPr>
          <w:rFonts w:ascii="Times New Roman" w:hAnsi="Times New Roman" w:cs="Times New Roman"/>
          <w:sz w:val="28"/>
          <w:szCs w:val="28"/>
        </w:rPr>
        <w:t xml:space="preserve">-Федеральным законом </w:t>
      </w:r>
      <w:r w:rsidR="00DA48FB" w:rsidRPr="00BA483C">
        <w:rPr>
          <w:rFonts w:ascii="Times New Roman" w:hAnsi="Times New Roman" w:cs="Times New Roman"/>
          <w:sz w:val="28"/>
          <w:szCs w:val="28"/>
        </w:rPr>
        <w:t xml:space="preserve">от 29.12.2014 № 473-ФЗ "О территориях опережающего социально-экономического </w:t>
      </w:r>
      <w:r>
        <w:rPr>
          <w:rFonts w:ascii="Times New Roman" w:hAnsi="Times New Roman" w:cs="Times New Roman"/>
          <w:sz w:val="28"/>
          <w:szCs w:val="28"/>
        </w:rPr>
        <w:t>развития в Российской Федерации»</w:t>
      </w:r>
      <w:r w:rsidR="00DA48FB">
        <w:rPr>
          <w:rFonts w:ascii="Times New Roman" w:hAnsi="Times New Roman" w:cs="Times New Roman"/>
          <w:sz w:val="28"/>
          <w:szCs w:val="28"/>
        </w:rPr>
        <w:t>.</w:t>
      </w:r>
    </w:p>
    <w:p w:rsidR="00DA48FB" w:rsidRPr="00A13AC0" w:rsidRDefault="00DA48FB" w:rsidP="00DA48FB">
      <w:pPr>
        <w:pStyle w:val="ConsPlusNormal"/>
        <w:ind w:left="-567" w:firstLine="567"/>
        <w:jc w:val="both"/>
        <w:rPr>
          <w:rFonts w:ascii="Times New Roman" w:hAnsi="Times New Roman" w:cs="Times New Roman"/>
          <w:sz w:val="28"/>
          <w:szCs w:val="28"/>
        </w:rPr>
      </w:pPr>
      <w:r w:rsidRPr="00A13AC0">
        <w:rPr>
          <w:rFonts w:ascii="Times New Roman" w:hAnsi="Times New Roman" w:cs="Times New Roman"/>
          <w:sz w:val="28"/>
          <w:szCs w:val="28"/>
        </w:rPr>
        <w:t xml:space="preserve">1.2. Раздел </w:t>
      </w:r>
      <w:r w:rsidR="00961B1E" w:rsidRPr="00A13AC0">
        <w:rPr>
          <w:rFonts w:ascii="Times New Roman" w:hAnsi="Times New Roman" w:cs="Times New Roman"/>
          <w:sz w:val="28"/>
          <w:szCs w:val="28"/>
        </w:rPr>
        <w:t xml:space="preserve">1 п. </w:t>
      </w:r>
      <w:r w:rsidRPr="00A13AC0">
        <w:rPr>
          <w:rFonts w:ascii="Times New Roman" w:hAnsi="Times New Roman" w:cs="Times New Roman"/>
          <w:sz w:val="28"/>
          <w:szCs w:val="28"/>
        </w:rPr>
        <w:t>6. Регламента изложить в новой редакции</w:t>
      </w:r>
      <w:r w:rsidR="00961B1E" w:rsidRPr="00A13AC0">
        <w:rPr>
          <w:rFonts w:ascii="Times New Roman" w:hAnsi="Times New Roman" w:cs="Times New Roman"/>
          <w:sz w:val="28"/>
          <w:szCs w:val="28"/>
        </w:rPr>
        <w:t xml:space="preserve"> в части нумерации</w:t>
      </w:r>
      <w:r w:rsidRPr="00A13AC0">
        <w:rPr>
          <w:rFonts w:ascii="Times New Roman" w:hAnsi="Times New Roman" w:cs="Times New Roman"/>
          <w:sz w:val="28"/>
          <w:szCs w:val="28"/>
        </w:rPr>
        <w:t>:</w:t>
      </w:r>
    </w:p>
    <w:p w:rsidR="00DA48FB" w:rsidRPr="0099421E" w:rsidRDefault="00DA48FB" w:rsidP="00A43C07">
      <w:pPr>
        <w:tabs>
          <w:tab w:val="left" w:pos="-709"/>
          <w:tab w:val="left" w:pos="-567"/>
        </w:tabs>
        <w:ind w:left="-567"/>
        <w:jc w:val="both"/>
        <w:rPr>
          <w:sz w:val="28"/>
          <w:szCs w:val="28"/>
        </w:rPr>
      </w:pPr>
      <w:r w:rsidRPr="0099421E">
        <w:rPr>
          <w:sz w:val="28"/>
          <w:szCs w:val="28"/>
        </w:rPr>
        <w:t xml:space="preserve">       </w:t>
      </w:r>
      <w:r w:rsidR="00A13AC0">
        <w:rPr>
          <w:sz w:val="28"/>
          <w:szCs w:val="28"/>
        </w:rPr>
        <w:t>«</w:t>
      </w:r>
      <w:r w:rsidRPr="0099421E">
        <w:rPr>
          <w:sz w:val="28"/>
          <w:szCs w:val="28"/>
        </w:rPr>
        <w:t>6. Права и обязанности должностных лиц при осуществлении муниципального контроля в сфере торговой деятельности на территории городского поселения Ростов.</w:t>
      </w:r>
    </w:p>
    <w:p w:rsidR="00DA48FB" w:rsidRPr="0099421E" w:rsidRDefault="00DA48FB" w:rsidP="00A43C07">
      <w:pPr>
        <w:tabs>
          <w:tab w:val="left" w:pos="-709"/>
          <w:tab w:val="left" w:pos="-567"/>
        </w:tabs>
        <w:ind w:left="-567"/>
        <w:jc w:val="both"/>
        <w:rPr>
          <w:sz w:val="28"/>
          <w:szCs w:val="28"/>
        </w:rPr>
      </w:pPr>
      <w:r w:rsidRPr="0099421E">
        <w:rPr>
          <w:sz w:val="28"/>
          <w:szCs w:val="28"/>
        </w:rPr>
        <w:t xml:space="preserve">       </w:t>
      </w:r>
      <w:r>
        <w:rPr>
          <w:sz w:val="28"/>
          <w:szCs w:val="28"/>
        </w:rPr>
        <w:t xml:space="preserve">6.1. </w:t>
      </w:r>
      <w:r w:rsidRPr="0099421E">
        <w:rPr>
          <w:sz w:val="28"/>
          <w:szCs w:val="28"/>
        </w:rPr>
        <w:t>При осуществлении мероприятий по муниципальному контролю должностные лица Администрации городского поселения, уполномоченные на осуществление муниципального контроля в области торговой деятельности, имеют право:</w:t>
      </w:r>
    </w:p>
    <w:p w:rsidR="00DA48FB" w:rsidRPr="0099421E" w:rsidRDefault="00DA48FB" w:rsidP="00DA48FB">
      <w:pPr>
        <w:tabs>
          <w:tab w:val="left" w:pos="284"/>
          <w:tab w:val="left" w:pos="567"/>
        </w:tabs>
        <w:ind w:left="-567" w:firstLine="567"/>
        <w:jc w:val="both"/>
        <w:rPr>
          <w:sz w:val="28"/>
          <w:szCs w:val="28"/>
        </w:rPr>
      </w:pPr>
      <w:r>
        <w:rPr>
          <w:sz w:val="28"/>
          <w:szCs w:val="28"/>
        </w:rPr>
        <w:t xml:space="preserve">6.1.1 </w:t>
      </w:r>
      <w:r w:rsidRPr="0099421E">
        <w:rPr>
          <w:sz w:val="28"/>
          <w:szCs w:val="28"/>
        </w:rPr>
        <w:t>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DA48FB" w:rsidRPr="0099421E" w:rsidRDefault="00DA48FB" w:rsidP="00DA48FB">
      <w:pPr>
        <w:tabs>
          <w:tab w:val="left" w:pos="284"/>
          <w:tab w:val="left" w:pos="567"/>
        </w:tabs>
        <w:ind w:left="-567" w:firstLine="567"/>
        <w:jc w:val="both"/>
        <w:rPr>
          <w:sz w:val="28"/>
          <w:szCs w:val="28"/>
        </w:rPr>
      </w:pPr>
      <w:r>
        <w:rPr>
          <w:sz w:val="28"/>
          <w:szCs w:val="28"/>
        </w:rPr>
        <w:t xml:space="preserve">6.1.2 </w:t>
      </w:r>
      <w:r w:rsidRPr="0099421E">
        <w:rPr>
          <w:sz w:val="28"/>
          <w:szCs w:val="28"/>
        </w:rPr>
        <w:t xml:space="preserve">беспрепятственно по предъявлению служебного удостоверения и копии распоряжения Администрации городского поселения о назначении проверки </w:t>
      </w:r>
      <w:r w:rsidRPr="0099421E">
        <w:rPr>
          <w:sz w:val="28"/>
          <w:szCs w:val="28"/>
        </w:rPr>
        <w:lastRenderedPageBreak/>
        <w:t>проводить обследования используемых зданий, помещений, оборудования, а также проводить необходимые другие мероприятия по контролю;</w:t>
      </w:r>
    </w:p>
    <w:p w:rsidR="00DA48FB" w:rsidRPr="0099421E" w:rsidRDefault="00DA48FB" w:rsidP="00DA48FB">
      <w:pPr>
        <w:tabs>
          <w:tab w:val="left" w:pos="284"/>
          <w:tab w:val="left" w:pos="567"/>
        </w:tabs>
        <w:ind w:left="-567" w:firstLine="567"/>
        <w:jc w:val="both"/>
        <w:rPr>
          <w:sz w:val="28"/>
          <w:szCs w:val="28"/>
        </w:rPr>
      </w:pPr>
      <w:r>
        <w:rPr>
          <w:sz w:val="28"/>
          <w:szCs w:val="28"/>
        </w:rPr>
        <w:t xml:space="preserve">6.1.3. </w:t>
      </w:r>
      <w:r w:rsidRPr="0099421E">
        <w:rPr>
          <w:sz w:val="28"/>
          <w:szCs w:val="28"/>
        </w:rPr>
        <w:t>выдавать юридическим лицам, индивидуальным предпринимателям предписания об устранении выявленных нарушений, обязательных требований, установленных законами Ярославской области и требований, установленных муниципальными правовыми актами;</w:t>
      </w:r>
    </w:p>
    <w:p w:rsidR="00DA48FB" w:rsidRDefault="00DA48FB" w:rsidP="00DA48FB">
      <w:pPr>
        <w:tabs>
          <w:tab w:val="left" w:pos="284"/>
          <w:tab w:val="left" w:pos="567"/>
        </w:tabs>
        <w:ind w:left="-567" w:firstLine="567"/>
        <w:jc w:val="both"/>
        <w:rPr>
          <w:sz w:val="28"/>
          <w:szCs w:val="28"/>
        </w:rPr>
      </w:pPr>
      <w:r>
        <w:rPr>
          <w:sz w:val="28"/>
          <w:szCs w:val="28"/>
        </w:rPr>
        <w:t xml:space="preserve">6.1.4. </w:t>
      </w:r>
      <w:r w:rsidRPr="0099421E">
        <w:rPr>
          <w:sz w:val="28"/>
          <w:szCs w:val="28"/>
        </w:rPr>
        <w:t>направлять в уполномоченные органы материалы, связанные с нарушением обязательных требований, для решения вопросов о возбуждении дел об административных правонарушениях.</w:t>
      </w:r>
    </w:p>
    <w:p w:rsidR="00DA48FB" w:rsidRPr="0099421E" w:rsidRDefault="00DA48FB" w:rsidP="00DA48FB">
      <w:pPr>
        <w:tabs>
          <w:tab w:val="left" w:pos="-567"/>
        </w:tabs>
        <w:ind w:left="-567" w:firstLine="567"/>
        <w:jc w:val="both"/>
        <w:rPr>
          <w:sz w:val="28"/>
          <w:szCs w:val="28"/>
        </w:rPr>
      </w:pPr>
      <w:r>
        <w:rPr>
          <w:sz w:val="28"/>
          <w:szCs w:val="28"/>
        </w:rPr>
        <w:t xml:space="preserve">6.2. </w:t>
      </w:r>
      <w:r w:rsidRPr="0099421E">
        <w:rPr>
          <w:sz w:val="28"/>
          <w:szCs w:val="28"/>
        </w:rPr>
        <w:t>Должностные лица Администрации городского поселения при осуществлении муниципального контроля в области торговой деятельности не вправе:</w:t>
      </w:r>
    </w:p>
    <w:p w:rsidR="00DA48FB" w:rsidRPr="0099421E" w:rsidRDefault="00DA48FB" w:rsidP="00DA48FB">
      <w:pPr>
        <w:tabs>
          <w:tab w:val="left" w:pos="284"/>
          <w:tab w:val="left" w:pos="567"/>
        </w:tabs>
        <w:ind w:left="-567" w:firstLine="567"/>
        <w:jc w:val="both"/>
        <w:rPr>
          <w:sz w:val="28"/>
          <w:szCs w:val="28"/>
        </w:rPr>
      </w:pPr>
      <w:r>
        <w:rPr>
          <w:sz w:val="28"/>
          <w:szCs w:val="28"/>
        </w:rPr>
        <w:t>6.2.1.</w:t>
      </w:r>
      <w:r w:rsidRPr="0099421E">
        <w:rPr>
          <w:sz w:val="28"/>
          <w:szCs w:val="28"/>
        </w:rPr>
        <w:t>требовать предъявления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DA48FB" w:rsidRPr="0099421E" w:rsidRDefault="00DA48FB" w:rsidP="00DA48FB">
      <w:pPr>
        <w:tabs>
          <w:tab w:val="left" w:pos="284"/>
          <w:tab w:val="left" w:pos="567"/>
        </w:tabs>
        <w:ind w:left="-567" w:firstLine="567"/>
        <w:jc w:val="both"/>
        <w:rPr>
          <w:sz w:val="28"/>
          <w:szCs w:val="28"/>
        </w:rPr>
      </w:pPr>
      <w:r>
        <w:rPr>
          <w:sz w:val="28"/>
          <w:szCs w:val="28"/>
        </w:rPr>
        <w:t xml:space="preserve">6.2.2 </w:t>
      </w:r>
      <w:r w:rsidRPr="0099421E">
        <w:rPr>
          <w:sz w:val="28"/>
          <w:szCs w:val="28"/>
        </w:rPr>
        <w:t>превышать установленные сроки проведения проверки без надлежащего оформления продления установленных сроков;</w:t>
      </w:r>
    </w:p>
    <w:p w:rsidR="00DA48FB" w:rsidRPr="0099421E" w:rsidRDefault="00DA48FB" w:rsidP="00DA48FB">
      <w:pPr>
        <w:tabs>
          <w:tab w:val="left" w:pos="284"/>
          <w:tab w:val="left" w:pos="567"/>
        </w:tabs>
        <w:ind w:left="-567" w:firstLine="567"/>
        <w:jc w:val="both"/>
        <w:rPr>
          <w:sz w:val="28"/>
          <w:szCs w:val="28"/>
        </w:rPr>
      </w:pPr>
      <w:r>
        <w:rPr>
          <w:sz w:val="28"/>
          <w:szCs w:val="28"/>
        </w:rPr>
        <w:t>6.2.3.</w:t>
      </w:r>
      <w:r w:rsidRPr="0099421E">
        <w:rPr>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A48FB" w:rsidRPr="0099421E" w:rsidRDefault="00DA48FB" w:rsidP="00DA48FB">
      <w:pPr>
        <w:tabs>
          <w:tab w:val="left" w:pos="284"/>
          <w:tab w:val="left" w:pos="567"/>
        </w:tabs>
        <w:ind w:left="-567" w:firstLine="567"/>
        <w:jc w:val="both"/>
        <w:rPr>
          <w:sz w:val="28"/>
          <w:szCs w:val="28"/>
        </w:rPr>
      </w:pPr>
      <w:r>
        <w:rPr>
          <w:sz w:val="28"/>
          <w:szCs w:val="28"/>
        </w:rPr>
        <w:t>6.2.4.</w:t>
      </w:r>
      <w:r w:rsidRPr="0099421E">
        <w:rPr>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A48FB" w:rsidRPr="0099421E" w:rsidRDefault="00DA48FB" w:rsidP="00DA48FB">
      <w:pPr>
        <w:tabs>
          <w:tab w:val="left" w:pos="284"/>
          <w:tab w:val="left" w:pos="567"/>
        </w:tabs>
        <w:ind w:left="-567" w:firstLine="567"/>
        <w:jc w:val="both"/>
        <w:rPr>
          <w:sz w:val="28"/>
          <w:szCs w:val="28"/>
        </w:rPr>
      </w:pPr>
      <w:proofErr w:type="gramStart"/>
      <w:r>
        <w:rPr>
          <w:sz w:val="28"/>
          <w:szCs w:val="28"/>
        </w:rPr>
        <w:t>6.2.5.</w:t>
      </w:r>
      <w:r w:rsidRPr="0099421E">
        <w:rPr>
          <w:sz w:val="28"/>
          <w:szCs w:val="28"/>
        </w:rPr>
        <w:t>требовать от юридического лица, индивидуального предпринимателя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(применяется с 1 июля 2017 года Федеральным законом от 3 ноября 2015 г. № 306-ФЗ);</w:t>
      </w:r>
      <w:proofErr w:type="gramEnd"/>
    </w:p>
    <w:p w:rsidR="00A43C07" w:rsidRDefault="00DA48FB" w:rsidP="00A43C07">
      <w:pPr>
        <w:tabs>
          <w:tab w:val="left" w:pos="284"/>
          <w:tab w:val="left" w:pos="567"/>
        </w:tabs>
        <w:ind w:left="-567" w:firstLine="567"/>
        <w:jc w:val="both"/>
        <w:rPr>
          <w:sz w:val="28"/>
          <w:szCs w:val="28"/>
        </w:rPr>
      </w:pPr>
      <w:r>
        <w:rPr>
          <w:sz w:val="28"/>
          <w:szCs w:val="28"/>
        </w:rPr>
        <w:t xml:space="preserve">6.2.6. </w:t>
      </w:r>
      <w:r w:rsidRPr="0099421E">
        <w:rPr>
          <w:sz w:val="28"/>
          <w:szCs w:val="28"/>
        </w:rPr>
        <w:t>требовать от юридического лица, индивидуального предпринимателя предоставления информации, которая была предоставлена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(применяется с 1 июля 2017 года Федеральным законом от 3 ноября 2015 г. № 306-ФЗ).</w:t>
      </w:r>
    </w:p>
    <w:p w:rsidR="00DA48FB" w:rsidRPr="0099421E" w:rsidRDefault="00DA48FB" w:rsidP="00A43C07">
      <w:pPr>
        <w:tabs>
          <w:tab w:val="left" w:pos="284"/>
          <w:tab w:val="left" w:pos="567"/>
        </w:tabs>
        <w:ind w:left="-567" w:firstLine="567"/>
        <w:jc w:val="both"/>
        <w:rPr>
          <w:sz w:val="28"/>
          <w:szCs w:val="28"/>
        </w:rPr>
      </w:pPr>
      <w:r>
        <w:rPr>
          <w:sz w:val="28"/>
          <w:szCs w:val="28"/>
        </w:rPr>
        <w:t>6.3.</w:t>
      </w:r>
      <w:r w:rsidRPr="0099421E">
        <w:rPr>
          <w:sz w:val="28"/>
          <w:szCs w:val="28"/>
        </w:rPr>
        <w:t>Должностные лица Администрации городского поселения при осуществлении муниципального контроля в области торговой деятельности обязаны:</w:t>
      </w:r>
    </w:p>
    <w:p w:rsidR="00DA48FB" w:rsidRPr="0099421E" w:rsidRDefault="00DA48FB" w:rsidP="00DA48FB">
      <w:pPr>
        <w:tabs>
          <w:tab w:val="left" w:pos="284"/>
          <w:tab w:val="left" w:pos="567"/>
        </w:tabs>
        <w:ind w:left="-567" w:firstLine="567"/>
        <w:jc w:val="both"/>
        <w:rPr>
          <w:sz w:val="28"/>
          <w:szCs w:val="28"/>
        </w:rPr>
      </w:pPr>
      <w:r>
        <w:rPr>
          <w:sz w:val="28"/>
          <w:szCs w:val="28"/>
        </w:rPr>
        <w:t>6.3.1.</w:t>
      </w:r>
      <w:r w:rsidRPr="0099421E">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DA48FB" w:rsidRPr="0099421E" w:rsidRDefault="00DA48FB" w:rsidP="00DA48FB">
      <w:pPr>
        <w:tabs>
          <w:tab w:val="left" w:pos="284"/>
          <w:tab w:val="left" w:pos="567"/>
        </w:tabs>
        <w:ind w:left="-567" w:firstLine="567"/>
        <w:jc w:val="both"/>
        <w:rPr>
          <w:sz w:val="28"/>
          <w:szCs w:val="28"/>
        </w:rPr>
      </w:pPr>
      <w:r>
        <w:rPr>
          <w:sz w:val="28"/>
          <w:szCs w:val="28"/>
        </w:rPr>
        <w:lastRenderedPageBreak/>
        <w:t>6.3.2.</w:t>
      </w:r>
      <w:r w:rsidRPr="0099421E">
        <w:rPr>
          <w:sz w:val="28"/>
          <w:szCs w:val="28"/>
        </w:rPr>
        <w:t>соблюдать законодательство Российской Федерации, положения Административного регламента, права и законные интересы юридического лица, индивидуального предпринимателя, проверка которых проводится;</w:t>
      </w:r>
    </w:p>
    <w:p w:rsidR="00DA48FB" w:rsidRPr="0099421E" w:rsidRDefault="00DA48FB" w:rsidP="00DA48FB">
      <w:pPr>
        <w:tabs>
          <w:tab w:val="left" w:pos="284"/>
          <w:tab w:val="left" w:pos="567"/>
        </w:tabs>
        <w:ind w:left="-567" w:firstLine="567"/>
        <w:jc w:val="both"/>
        <w:rPr>
          <w:sz w:val="28"/>
          <w:szCs w:val="28"/>
        </w:rPr>
      </w:pPr>
      <w:r>
        <w:rPr>
          <w:sz w:val="28"/>
          <w:szCs w:val="28"/>
        </w:rPr>
        <w:t>6.3.3.</w:t>
      </w:r>
      <w:r w:rsidRPr="0099421E">
        <w:rPr>
          <w:sz w:val="28"/>
          <w:szCs w:val="28"/>
        </w:rPr>
        <w:t>проводить проверку на основании служебного удостоверения и копии Распоряжения Администрации городского поселения о ее проведении в соответствии с ее назначением;</w:t>
      </w:r>
    </w:p>
    <w:p w:rsidR="00DA48FB" w:rsidRPr="0099421E" w:rsidRDefault="00DA48FB" w:rsidP="00DA48FB">
      <w:pPr>
        <w:tabs>
          <w:tab w:val="left" w:pos="284"/>
          <w:tab w:val="left" w:pos="567"/>
        </w:tabs>
        <w:ind w:left="-567" w:firstLine="567"/>
        <w:jc w:val="both"/>
        <w:rPr>
          <w:sz w:val="28"/>
          <w:szCs w:val="28"/>
        </w:rPr>
      </w:pPr>
      <w:r>
        <w:rPr>
          <w:sz w:val="28"/>
          <w:szCs w:val="28"/>
        </w:rPr>
        <w:t>6.3.4.</w:t>
      </w:r>
      <w:r w:rsidRPr="0099421E">
        <w:rPr>
          <w:sz w:val="28"/>
          <w:szCs w:val="28"/>
        </w:rPr>
        <w:t>проводить проверку только во время исполнения служебных обязанностей, выездную проверку только при предъявлении служебного удостоверения и копии распоряжения Администрации городского поселения и в случае проведения внеплановой выездной проверки юридических лиц, индивидуальных предпринимателей, копии документа о согласовании проведения проверки с органом прокуратуры;</w:t>
      </w:r>
    </w:p>
    <w:p w:rsidR="00DA48FB" w:rsidRPr="0099421E" w:rsidRDefault="00DA48FB" w:rsidP="00DA48FB">
      <w:pPr>
        <w:tabs>
          <w:tab w:val="left" w:pos="284"/>
          <w:tab w:val="left" w:pos="567"/>
        </w:tabs>
        <w:ind w:left="-567" w:firstLine="567"/>
        <w:jc w:val="both"/>
        <w:rPr>
          <w:sz w:val="28"/>
          <w:szCs w:val="28"/>
        </w:rPr>
      </w:pPr>
      <w:r>
        <w:rPr>
          <w:sz w:val="28"/>
          <w:szCs w:val="28"/>
        </w:rPr>
        <w:t>6.3.5.</w:t>
      </w:r>
      <w:r w:rsidRPr="0099421E">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DA48FB" w:rsidRPr="0099421E" w:rsidRDefault="00DA48FB" w:rsidP="00DA48FB">
      <w:pPr>
        <w:tabs>
          <w:tab w:val="left" w:pos="284"/>
          <w:tab w:val="left" w:pos="567"/>
        </w:tabs>
        <w:ind w:left="-567" w:firstLine="567"/>
        <w:jc w:val="both"/>
        <w:rPr>
          <w:sz w:val="28"/>
          <w:szCs w:val="28"/>
        </w:rPr>
      </w:pPr>
      <w:r>
        <w:rPr>
          <w:sz w:val="28"/>
          <w:szCs w:val="28"/>
        </w:rPr>
        <w:t>6.3.6.</w:t>
      </w:r>
      <w:r w:rsidRPr="0099421E">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A48FB" w:rsidRPr="0099421E" w:rsidRDefault="00DA48FB" w:rsidP="00DA48FB">
      <w:pPr>
        <w:tabs>
          <w:tab w:val="left" w:pos="284"/>
          <w:tab w:val="left" w:pos="567"/>
        </w:tabs>
        <w:ind w:left="-567" w:firstLine="567"/>
        <w:jc w:val="both"/>
        <w:rPr>
          <w:sz w:val="28"/>
          <w:szCs w:val="28"/>
        </w:rPr>
      </w:pPr>
      <w:r>
        <w:rPr>
          <w:sz w:val="28"/>
          <w:szCs w:val="28"/>
        </w:rPr>
        <w:t>6.3.7.</w:t>
      </w:r>
      <w:r w:rsidRPr="0099421E">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A48FB" w:rsidRPr="0099421E" w:rsidRDefault="00DA48FB" w:rsidP="00DA48FB">
      <w:pPr>
        <w:ind w:left="-567" w:firstLine="567"/>
        <w:jc w:val="both"/>
        <w:rPr>
          <w:sz w:val="28"/>
          <w:szCs w:val="28"/>
        </w:rPr>
      </w:pPr>
      <w:r>
        <w:rPr>
          <w:sz w:val="28"/>
          <w:szCs w:val="28"/>
        </w:rPr>
        <w:t>6.3.8.</w:t>
      </w:r>
      <w:r w:rsidRPr="0099421E">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A48FB" w:rsidRPr="0099421E" w:rsidRDefault="00DA48FB" w:rsidP="00DA48FB">
      <w:pPr>
        <w:ind w:left="-567" w:firstLine="567"/>
        <w:jc w:val="both"/>
        <w:rPr>
          <w:sz w:val="28"/>
          <w:szCs w:val="28"/>
        </w:rPr>
      </w:pPr>
      <w:r>
        <w:rPr>
          <w:sz w:val="28"/>
          <w:szCs w:val="28"/>
        </w:rPr>
        <w:t>6.3.8.</w:t>
      </w:r>
      <w:r w:rsidRPr="0099421E">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p>
    <w:p w:rsidR="00DA48FB" w:rsidRPr="0099421E" w:rsidRDefault="00DA48FB" w:rsidP="00DA48FB">
      <w:pPr>
        <w:ind w:left="-567" w:firstLine="567"/>
        <w:jc w:val="both"/>
        <w:rPr>
          <w:sz w:val="28"/>
          <w:szCs w:val="28"/>
        </w:rPr>
      </w:pPr>
      <w:r>
        <w:rPr>
          <w:sz w:val="28"/>
          <w:szCs w:val="28"/>
        </w:rPr>
        <w:t>6.3.9.</w:t>
      </w:r>
      <w:r w:rsidRPr="0099421E">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A48FB" w:rsidRPr="0099421E" w:rsidRDefault="00DA48FB" w:rsidP="00DA48FB">
      <w:pPr>
        <w:ind w:left="-567" w:firstLine="567"/>
        <w:jc w:val="both"/>
        <w:rPr>
          <w:sz w:val="28"/>
          <w:szCs w:val="28"/>
        </w:rPr>
      </w:pPr>
      <w:r>
        <w:rPr>
          <w:sz w:val="28"/>
          <w:szCs w:val="28"/>
        </w:rPr>
        <w:t>6.3.10.</w:t>
      </w:r>
      <w:r w:rsidRPr="0099421E">
        <w:rPr>
          <w:sz w:val="28"/>
          <w:szCs w:val="28"/>
        </w:rPr>
        <w:t>соблюдать сроки проведения проверки, установленные Административным регламентом;</w:t>
      </w:r>
    </w:p>
    <w:p w:rsidR="00DA48FB" w:rsidRPr="0099421E" w:rsidRDefault="00CA5E54" w:rsidP="00DA48FB">
      <w:pPr>
        <w:ind w:left="-567" w:firstLine="567"/>
        <w:jc w:val="both"/>
        <w:rPr>
          <w:sz w:val="28"/>
          <w:szCs w:val="28"/>
        </w:rPr>
      </w:pPr>
      <w:r>
        <w:rPr>
          <w:sz w:val="28"/>
          <w:szCs w:val="28"/>
        </w:rPr>
        <w:t>6.3.11.</w:t>
      </w:r>
      <w:r w:rsidR="00DA48FB" w:rsidRPr="0099421E">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A48FB" w:rsidRPr="0099421E" w:rsidRDefault="00CA5E54" w:rsidP="00DA48FB">
      <w:pPr>
        <w:ind w:left="-567" w:firstLine="567"/>
        <w:jc w:val="both"/>
        <w:rPr>
          <w:sz w:val="28"/>
          <w:szCs w:val="28"/>
        </w:rPr>
      </w:pPr>
      <w:r>
        <w:rPr>
          <w:sz w:val="28"/>
          <w:szCs w:val="28"/>
        </w:rPr>
        <w:lastRenderedPageBreak/>
        <w:t>6.3.12.</w:t>
      </w:r>
      <w:r w:rsidR="00DA48FB" w:rsidRPr="0099421E">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DA48FB" w:rsidRDefault="00CA5E54" w:rsidP="00DA48FB">
      <w:pPr>
        <w:ind w:left="-567" w:firstLine="567"/>
        <w:jc w:val="both"/>
        <w:rPr>
          <w:sz w:val="28"/>
          <w:szCs w:val="28"/>
        </w:rPr>
      </w:pPr>
      <w:r>
        <w:rPr>
          <w:sz w:val="28"/>
          <w:szCs w:val="28"/>
        </w:rPr>
        <w:t>6.3.13.</w:t>
      </w:r>
      <w:r w:rsidR="00DA48FB" w:rsidRPr="0099421E">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roofErr w:type="gramStart"/>
      <w:r w:rsidR="00DA48FB" w:rsidRPr="0099421E">
        <w:rPr>
          <w:sz w:val="28"/>
          <w:szCs w:val="28"/>
        </w:rPr>
        <w:t>.</w:t>
      </w:r>
      <w:r w:rsidR="00A13AC0">
        <w:rPr>
          <w:sz w:val="28"/>
          <w:szCs w:val="28"/>
        </w:rPr>
        <w:t>».</w:t>
      </w:r>
      <w:proofErr w:type="gramEnd"/>
    </w:p>
    <w:p w:rsidR="00811453" w:rsidRDefault="00811453" w:rsidP="00A13AC0">
      <w:pPr>
        <w:autoSpaceDE w:val="0"/>
        <w:autoSpaceDN w:val="0"/>
        <w:adjustRightInd w:val="0"/>
        <w:ind w:firstLine="540"/>
        <w:jc w:val="both"/>
        <w:rPr>
          <w:sz w:val="28"/>
          <w:szCs w:val="28"/>
        </w:rPr>
      </w:pPr>
      <w:bookmarkStart w:id="0" w:name="Par0"/>
      <w:bookmarkEnd w:id="0"/>
      <w:r w:rsidRPr="002D2514">
        <w:rPr>
          <w:sz w:val="28"/>
          <w:szCs w:val="28"/>
          <w:u w:val="single"/>
        </w:rPr>
        <w:t>1</w:t>
      </w:r>
      <w:r w:rsidRPr="00A13AC0">
        <w:rPr>
          <w:sz w:val="28"/>
          <w:szCs w:val="28"/>
        </w:rPr>
        <w:t>.3. Раздел 3 п. 19. Регламента изложить в новой редакции</w:t>
      </w:r>
      <w:r w:rsidR="00A13AC0">
        <w:rPr>
          <w:sz w:val="28"/>
          <w:szCs w:val="28"/>
        </w:rPr>
        <w:t>:</w:t>
      </w:r>
    </w:p>
    <w:p w:rsidR="00811453" w:rsidRDefault="00A13AC0" w:rsidP="00A13AC0">
      <w:pPr>
        <w:autoSpaceDE w:val="0"/>
        <w:autoSpaceDN w:val="0"/>
        <w:adjustRightInd w:val="0"/>
        <w:ind w:firstLine="540"/>
        <w:jc w:val="both"/>
        <w:rPr>
          <w:rFonts w:eastAsiaTheme="minorHAnsi"/>
          <w:b/>
          <w:sz w:val="28"/>
          <w:szCs w:val="28"/>
          <w:lang w:eastAsia="en-US"/>
        </w:rPr>
      </w:pPr>
      <w:r>
        <w:rPr>
          <w:sz w:val="28"/>
          <w:szCs w:val="28"/>
        </w:rPr>
        <w:t>«</w:t>
      </w:r>
      <w:r w:rsidR="00811453">
        <w:rPr>
          <w:sz w:val="28"/>
          <w:szCs w:val="28"/>
        </w:rPr>
        <w:t xml:space="preserve">19. </w:t>
      </w:r>
      <w:r w:rsidR="00811453" w:rsidRPr="0099421E">
        <w:rPr>
          <w:sz w:val="28"/>
          <w:szCs w:val="28"/>
        </w:rPr>
        <w:t>Организация и проведение внеплановой проверки.</w:t>
      </w:r>
    </w:p>
    <w:p w:rsidR="00811453" w:rsidRPr="00A13AC0" w:rsidRDefault="00811453" w:rsidP="00811453">
      <w:pPr>
        <w:autoSpaceDE w:val="0"/>
        <w:autoSpaceDN w:val="0"/>
        <w:adjustRightInd w:val="0"/>
        <w:ind w:firstLine="540"/>
        <w:jc w:val="both"/>
        <w:rPr>
          <w:rFonts w:eastAsiaTheme="minorHAnsi"/>
          <w:sz w:val="28"/>
          <w:szCs w:val="28"/>
          <w:lang w:eastAsia="en-US"/>
        </w:rPr>
      </w:pPr>
      <w:r w:rsidRPr="00A13AC0">
        <w:rPr>
          <w:rFonts w:eastAsiaTheme="minorHAnsi"/>
          <w:sz w:val="28"/>
          <w:szCs w:val="28"/>
          <w:lang w:eastAsia="en-US"/>
        </w:rPr>
        <w:t>19.1 Основанием для проведения внеплановой проверки является:</w:t>
      </w:r>
    </w:p>
    <w:p w:rsidR="00811453" w:rsidRDefault="002D2514" w:rsidP="0081145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19.1.1</w:t>
      </w:r>
      <w:r w:rsidR="00811453">
        <w:rPr>
          <w:rFonts w:eastAsiaTheme="minorHAnsi"/>
          <w:sz w:val="28"/>
          <w:szCs w:val="28"/>
          <w:lang w:eastAsia="en-US"/>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11453" w:rsidRPr="00811453" w:rsidRDefault="002D2514" w:rsidP="00811453">
      <w:pPr>
        <w:autoSpaceDE w:val="0"/>
        <w:autoSpaceDN w:val="0"/>
        <w:adjustRightInd w:val="0"/>
        <w:ind w:firstLine="567"/>
        <w:jc w:val="both"/>
        <w:rPr>
          <w:rFonts w:eastAsiaTheme="minorHAnsi"/>
          <w:color w:val="000000" w:themeColor="text1"/>
          <w:sz w:val="28"/>
          <w:szCs w:val="28"/>
          <w:lang w:eastAsia="en-US"/>
        </w:rPr>
      </w:pPr>
      <w:proofErr w:type="gramStart"/>
      <w:r>
        <w:rPr>
          <w:rFonts w:eastAsiaTheme="minorHAnsi"/>
          <w:color w:val="000000" w:themeColor="text1"/>
          <w:sz w:val="28"/>
          <w:szCs w:val="28"/>
          <w:lang w:eastAsia="en-US"/>
        </w:rPr>
        <w:t>19.1.2.</w:t>
      </w:r>
      <w:r w:rsidR="00811453" w:rsidRPr="00811453">
        <w:rPr>
          <w:rFonts w:eastAsiaTheme="minorHAnsi"/>
          <w:color w:val="000000" w:themeColor="text1"/>
          <w:sz w:val="28"/>
          <w:szCs w:val="28"/>
          <w:lang w:eastAsia="en-US"/>
        </w:rPr>
        <w:t xml:space="preserve">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11453" w:rsidRPr="00811453" w:rsidRDefault="002D2514" w:rsidP="00811453">
      <w:pPr>
        <w:autoSpaceDE w:val="0"/>
        <w:autoSpaceDN w:val="0"/>
        <w:adjustRightInd w:val="0"/>
        <w:ind w:firstLine="567"/>
        <w:jc w:val="both"/>
        <w:rPr>
          <w:rFonts w:eastAsiaTheme="minorHAnsi"/>
          <w:color w:val="000000" w:themeColor="text1"/>
          <w:sz w:val="28"/>
          <w:szCs w:val="28"/>
          <w:lang w:eastAsia="en-US"/>
        </w:rPr>
      </w:pPr>
      <w:bookmarkStart w:id="1" w:name="Par4"/>
      <w:bookmarkEnd w:id="1"/>
      <w:proofErr w:type="gramStart"/>
      <w:r>
        <w:rPr>
          <w:rFonts w:eastAsiaTheme="minorHAnsi"/>
          <w:color w:val="000000" w:themeColor="text1"/>
          <w:sz w:val="28"/>
          <w:szCs w:val="28"/>
          <w:lang w:eastAsia="en-US"/>
        </w:rPr>
        <w:t>19.1.3</w:t>
      </w:r>
      <w:r w:rsidR="00811453" w:rsidRPr="00811453">
        <w:rPr>
          <w:rFonts w:eastAsiaTheme="minorHAnsi"/>
          <w:color w:val="000000" w:themeColor="text1"/>
          <w:sz w:val="28"/>
          <w:szCs w:val="28"/>
          <w:lang w:eastAsia="en-US"/>
        </w:rPr>
        <w:t xml:space="preserve">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00811453" w:rsidRPr="00811453">
        <w:rPr>
          <w:rFonts w:eastAsiaTheme="minorHAnsi"/>
          <w:color w:val="000000" w:themeColor="text1"/>
          <w:sz w:val="28"/>
          <w:szCs w:val="28"/>
          <w:lang w:eastAsia="en-US"/>
        </w:rPr>
        <w:t xml:space="preserve"> массовой информации о следующих фактах:</w:t>
      </w:r>
    </w:p>
    <w:p w:rsidR="00811453" w:rsidRPr="00811453" w:rsidRDefault="00811453" w:rsidP="00811453">
      <w:pPr>
        <w:autoSpaceDE w:val="0"/>
        <w:autoSpaceDN w:val="0"/>
        <w:adjustRightInd w:val="0"/>
        <w:ind w:firstLine="567"/>
        <w:jc w:val="both"/>
        <w:rPr>
          <w:rFonts w:eastAsiaTheme="minorHAnsi"/>
          <w:color w:val="000000" w:themeColor="text1"/>
          <w:sz w:val="28"/>
          <w:szCs w:val="28"/>
          <w:lang w:eastAsia="en-US"/>
        </w:rPr>
      </w:pPr>
      <w:bookmarkStart w:id="2" w:name="Par6"/>
      <w:bookmarkEnd w:id="2"/>
      <w:proofErr w:type="gramStart"/>
      <w:r w:rsidRPr="00811453">
        <w:rPr>
          <w:rFonts w:eastAsiaTheme="minorHAnsi"/>
          <w:color w:val="000000" w:themeColor="text1"/>
          <w:sz w:val="28"/>
          <w:szCs w:val="2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11453">
        <w:rPr>
          <w:rFonts w:eastAsiaTheme="minorHAnsi"/>
          <w:color w:val="000000" w:themeColor="text1"/>
          <w:sz w:val="28"/>
          <w:szCs w:val="28"/>
          <w:lang w:eastAsia="en-US"/>
        </w:rPr>
        <w:t xml:space="preserve"> государства, а также угрозы чрезвычайных ситуаций природного и техногенного характера;</w:t>
      </w:r>
    </w:p>
    <w:p w:rsidR="00811453" w:rsidRPr="00811453" w:rsidRDefault="00811453" w:rsidP="00811453">
      <w:pPr>
        <w:autoSpaceDE w:val="0"/>
        <w:autoSpaceDN w:val="0"/>
        <w:adjustRightInd w:val="0"/>
        <w:ind w:firstLine="567"/>
        <w:jc w:val="both"/>
        <w:rPr>
          <w:rFonts w:eastAsiaTheme="minorHAnsi"/>
          <w:color w:val="000000" w:themeColor="text1"/>
          <w:sz w:val="28"/>
          <w:szCs w:val="28"/>
          <w:lang w:eastAsia="en-US"/>
        </w:rPr>
      </w:pPr>
      <w:bookmarkStart w:id="3" w:name="Par8"/>
      <w:bookmarkEnd w:id="3"/>
      <w:proofErr w:type="gramStart"/>
      <w:r w:rsidRPr="00811453">
        <w:rPr>
          <w:rFonts w:eastAsiaTheme="minorHAnsi"/>
          <w:color w:val="000000" w:themeColor="text1"/>
          <w:sz w:val="28"/>
          <w:szCs w:val="28"/>
          <w:lang w:eastAsia="en-US"/>
        </w:rPr>
        <w:t xml:space="preserve">б) причинение вреда жизни, здоровью граждан, вреда животным, растениям, окружающей среде, объектам культурного наследия (памятникам </w:t>
      </w:r>
      <w:r w:rsidRPr="00811453">
        <w:rPr>
          <w:rFonts w:eastAsiaTheme="minorHAnsi"/>
          <w:color w:val="000000" w:themeColor="text1"/>
          <w:sz w:val="28"/>
          <w:szCs w:val="28"/>
          <w:lang w:eastAsia="en-US"/>
        </w:rPr>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11453">
        <w:rPr>
          <w:rFonts w:eastAsiaTheme="minorHAnsi"/>
          <w:color w:val="000000" w:themeColor="text1"/>
          <w:sz w:val="28"/>
          <w:szCs w:val="28"/>
          <w:lang w:eastAsia="en-US"/>
        </w:rPr>
        <w:t xml:space="preserve"> также возникновение чрезвычайных ситуаций природного и техногенного характера;</w:t>
      </w:r>
    </w:p>
    <w:p w:rsidR="00811453" w:rsidRPr="00811453" w:rsidRDefault="00811453" w:rsidP="00811453">
      <w:pPr>
        <w:autoSpaceDE w:val="0"/>
        <w:autoSpaceDN w:val="0"/>
        <w:adjustRightInd w:val="0"/>
        <w:ind w:firstLine="567"/>
        <w:jc w:val="both"/>
        <w:rPr>
          <w:rFonts w:eastAsiaTheme="minorHAnsi"/>
          <w:color w:val="000000" w:themeColor="text1"/>
          <w:sz w:val="28"/>
          <w:szCs w:val="28"/>
          <w:lang w:eastAsia="en-US"/>
        </w:rPr>
      </w:pPr>
      <w:r w:rsidRPr="00811453">
        <w:rPr>
          <w:rFonts w:eastAsiaTheme="minorHAnsi"/>
          <w:color w:val="000000" w:themeColor="text1"/>
          <w:sz w:val="28"/>
          <w:szCs w:val="28"/>
          <w:lang w:eastAsia="en-US"/>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11453" w:rsidRPr="00811453" w:rsidRDefault="00811453" w:rsidP="00811453">
      <w:pPr>
        <w:autoSpaceDE w:val="0"/>
        <w:autoSpaceDN w:val="0"/>
        <w:adjustRightInd w:val="0"/>
        <w:ind w:firstLine="567"/>
        <w:jc w:val="both"/>
        <w:rPr>
          <w:rFonts w:eastAsiaTheme="minorHAnsi"/>
          <w:color w:val="000000" w:themeColor="text1"/>
          <w:sz w:val="28"/>
          <w:szCs w:val="28"/>
          <w:lang w:eastAsia="en-US"/>
        </w:rPr>
      </w:pPr>
      <w:bookmarkStart w:id="4" w:name="Par12"/>
      <w:bookmarkEnd w:id="4"/>
      <w:r w:rsidRPr="00811453">
        <w:rPr>
          <w:rFonts w:eastAsiaTheme="minorHAnsi"/>
          <w:color w:val="000000" w:themeColor="text1"/>
          <w:sz w:val="28"/>
          <w:szCs w:val="28"/>
          <w:lang w:eastAsia="en-US"/>
        </w:rPr>
        <w:t>г) нарушение требований к маркировке товаров;</w:t>
      </w:r>
    </w:p>
    <w:p w:rsidR="00811453" w:rsidRPr="00811453" w:rsidRDefault="002D2514" w:rsidP="00811453">
      <w:pPr>
        <w:autoSpaceDE w:val="0"/>
        <w:autoSpaceDN w:val="0"/>
        <w:adjustRightInd w:val="0"/>
        <w:ind w:firstLine="567"/>
        <w:jc w:val="both"/>
        <w:rPr>
          <w:rFonts w:eastAsiaTheme="minorHAnsi"/>
          <w:color w:val="000000" w:themeColor="text1"/>
          <w:sz w:val="28"/>
          <w:szCs w:val="28"/>
          <w:lang w:eastAsia="en-US"/>
        </w:rPr>
      </w:pPr>
      <w:bookmarkStart w:id="5" w:name="Par14"/>
      <w:bookmarkEnd w:id="5"/>
      <w:proofErr w:type="gramStart"/>
      <w:r>
        <w:rPr>
          <w:rFonts w:eastAsiaTheme="minorHAnsi"/>
          <w:color w:val="000000" w:themeColor="text1"/>
          <w:sz w:val="28"/>
          <w:szCs w:val="28"/>
          <w:lang w:eastAsia="en-US"/>
        </w:rPr>
        <w:t>19.1.4.</w:t>
      </w:r>
      <w:r w:rsidR="00811453" w:rsidRPr="00811453">
        <w:rPr>
          <w:rFonts w:eastAsiaTheme="minorHAnsi"/>
          <w:color w:val="000000" w:themeColor="text1"/>
          <w:sz w:val="28"/>
          <w:szCs w:val="28"/>
          <w:lang w:eastAsia="en-US"/>
        </w:rPr>
        <w:t xml:space="preserve">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00811453" w:rsidRPr="00811453">
        <w:rPr>
          <w:rFonts w:eastAsiaTheme="minorHAnsi"/>
          <w:color w:val="000000" w:themeColor="text1"/>
          <w:sz w:val="28"/>
          <w:szCs w:val="28"/>
          <w:lang w:eastAsia="en-US"/>
        </w:rPr>
        <w:t xml:space="preserve"> </w:t>
      </w:r>
      <w:proofErr w:type="gramStart"/>
      <w:r w:rsidR="00811453" w:rsidRPr="00811453">
        <w:rPr>
          <w:rFonts w:eastAsiaTheme="minorHAnsi"/>
          <w:color w:val="000000" w:themeColor="text1"/>
          <w:sz w:val="28"/>
          <w:szCs w:val="28"/>
          <w:lang w:eastAsia="en-US"/>
        </w:rPr>
        <w:t>положении</w:t>
      </w:r>
      <w:proofErr w:type="gramEnd"/>
      <w:r w:rsidR="00811453" w:rsidRPr="00811453">
        <w:rPr>
          <w:rFonts w:eastAsiaTheme="minorHAnsi"/>
          <w:color w:val="000000" w:themeColor="text1"/>
          <w:sz w:val="28"/>
          <w:szCs w:val="28"/>
          <w:lang w:eastAsia="en-US"/>
        </w:rPr>
        <w:t xml:space="preserve"> о виде федерального государственного контроля (надзора);</w:t>
      </w:r>
    </w:p>
    <w:p w:rsidR="00811453" w:rsidRPr="00811453" w:rsidRDefault="002D2514" w:rsidP="00811453">
      <w:pPr>
        <w:autoSpaceDE w:val="0"/>
        <w:autoSpaceDN w:val="0"/>
        <w:adjustRightInd w:val="0"/>
        <w:ind w:firstLine="567"/>
        <w:jc w:val="both"/>
        <w:rPr>
          <w:rFonts w:eastAsiaTheme="minorHAnsi"/>
          <w:color w:val="000000" w:themeColor="text1"/>
          <w:sz w:val="28"/>
          <w:szCs w:val="28"/>
          <w:lang w:eastAsia="en-US"/>
        </w:rPr>
      </w:pPr>
      <w:r>
        <w:rPr>
          <w:rFonts w:eastAsiaTheme="minorHAnsi"/>
          <w:color w:val="000000" w:themeColor="text1"/>
          <w:sz w:val="28"/>
          <w:szCs w:val="28"/>
          <w:lang w:eastAsia="en-US"/>
        </w:rPr>
        <w:t>19.1.5.</w:t>
      </w:r>
      <w:r w:rsidR="00811453" w:rsidRPr="00811453">
        <w:rPr>
          <w:rFonts w:eastAsiaTheme="minorHAnsi"/>
          <w:color w:val="000000" w:themeColor="text1"/>
          <w:sz w:val="28"/>
          <w:szCs w:val="28"/>
          <w:lang w:eastAsia="en-US"/>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11453" w:rsidRPr="00811453" w:rsidRDefault="002D2514" w:rsidP="00811453">
      <w:pPr>
        <w:autoSpaceDE w:val="0"/>
        <w:autoSpaceDN w:val="0"/>
        <w:adjustRightInd w:val="0"/>
        <w:ind w:firstLine="567"/>
        <w:jc w:val="both"/>
        <w:rPr>
          <w:rFonts w:eastAsiaTheme="minorHAnsi"/>
          <w:color w:val="000000" w:themeColor="text1"/>
          <w:sz w:val="28"/>
          <w:szCs w:val="28"/>
          <w:lang w:eastAsia="en-US"/>
        </w:rPr>
      </w:pPr>
      <w:r>
        <w:rPr>
          <w:rFonts w:eastAsiaTheme="minorHAnsi"/>
          <w:color w:val="000000" w:themeColor="text1"/>
          <w:sz w:val="28"/>
          <w:szCs w:val="28"/>
          <w:lang w:eastAsia="en-US"/>
        </w:rPr>
        <w:t>19.1.6.</w:t>
      </w:r>
      <w:r w:rsidR="00811453" w:rsidRPr="00811453">
        <w:rPr>
          <w:rFonts w:eastAsiaTheme="minorHAnsi"/>
          <w:color w:val="000000" w:themeColor="text1"/>
          <w:sz w:val="28"/>
          <w:szCs w:val="28"/>
          <w:lang w:eastAsia="en-US"/>
        </w:rPr>
        <w:t xml:space="preserve">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4" w:history="1">
        <w:r w:rsidR="00811453" w:rsidRPr="00811453">
          <w:rPr>
            <w:rFonts w:eastAsiaTheme="minorHAnsi"/>
            <w:color w:val="000000" w:themeColor="text1"/>
            <w:sz w:val="28"/>
            <w:szCs w:val="28"/>
            <w:lang w:eastAsia="en-US"/>
          </w:rPr>
          <w:t>пункте 2 части 2</w:t>
        </w:r>
      </w:hyperlink>
      <w:r w:rsidR="00811453" w:rsidRPr="00811453">
        <w:rPr>
          <w:rFonts w:eastAsiaTheme="minorHAnsi"/>
          <w:color w:val="000000" w:themeColor="text1"/>
          <w:sz w:val="28"/>
          <w:szCs w:val="28"/>
          <w:lang w:eastAsia="en-US"/>
        </w:rPr>
        <w:t xml:space="preserve"> </w:t>
      </w:r>
      <w:r w:rsidR="00A43C07">
        <w:rPr>
          <w:rFonts w:eastAsiaTheme="minorHAnsi"/>
          <w:color w:val="000000" w:themeColor="text1"/>
          <w:sz w:val="28"/>
          <w:szCs w:val="28"/>
          <w:lang w:eastAsia="en-US"/>
        </w:rPr>
        <w:t>пункта 19 раздела 3 Регламента</w:t>
      </w:r>
      <w:r w:rsidR="00811453" w:rsidRPr="00811453">
        <w:rPr>
          <w:rFonts w:eastAsiaTheme="minorHAnsi"/>
          <w:color w:val="000000" w:themeColor="text1"/>
          <w:sz w:val="28"/>
          <w:szCs w:val="28"/>
          <w:lang w:eastAsia="en-US"/>
        </w:rPr>
        <w:t>, не могут служить основанием для проведения внеплановой проверки. В случае</w:t>
      </w:r>
      <w:proofErr w:type="gramStart"/>
      <w:r w:rsidR="00811453" w:rsidRPr="00811453">
        <w:rPr>
          <w:rFonts w:eastAsiaTheme="minorHAnsi"/>
          <w:color w:val="000000" w:themeColor="text1"/>
          <w:sz w:val="28"/>
          <w:szCs w:val="28"/>
          <w:lang w:eastAsia="en-US"/>
        </w:rPr>
        <w:t>,</w:t>
      </w:r>
      <w:proofErr w:type="gramEnd"/>
      <w:r w:rsidR="00811453" w:rsidRPr="00811453">
        <w:rPr>
          <w:rFonts w:eastAsiaTheme="minorHAnsi"/>
          <w:color w:val="000000" w:themeColor="text1"/>
          <w:sz w:val="28"/>
          <w:szCs w:val="28"/>
          <w:lang w:eastAsia="en-US"/>
        </w:rPr>
        <w:t xml:space="preserve"> если изложенная в обращении или заявлении информация может в соответствии с </w:t>
      </w:r>
      <w:hyperlink w:anchor="Par4" w:history="1">
        <w:r w:rsidR="00811453" w:rsidRPr="00811453">
          <w:rPr>
            <w:rFonts w:eastAsiaTheme="minorHAnsi"/>
            <w:color w:val="000000" w:themeColor="text1"/>
            <w:sz w:val="28"/>
            <w:szCs w:val="28"/>
            <w:lang w:eastAsia="en-US"/>
          </w:rPr>
          <w:t>пунктом 2 части 2</w:t>
        </w:r>
      </w:hyperlink>
      <w:r w:rsidR="00811453" w:rsidRPr="00811453">
        <w:rPr>
          <w:rFonts w:eastAsiaTheme="minorHAnsi"/>
          <w:color w:val="000000" w:themeColor="text1"/>
          <w:sz w:val="28"/>
          <w:szCs w:val="28"/>
          <w:lang w:eastAsia="en-US"/>
        </w:rPr>
        <w:t xml:space="preserve"> </w:t>
      </w:r>
      <w:r w:rsidR="00A43C07">
        <w:rPr>
          <w:rFonts w:eastAsiaTheme="minorHAnsi"/>
          <w:color w:val="000000" w:themeColor="text1"/>
          <w:sz w:val="28"/>
          <w:szCs w:val="28"/>
          <w:lang w:eastAsia="en-US"/>
        </w:rPr>
        <w:t>пункта 19 раздела 3 Регламента</w:t>
      </w:r>
      <w:r w:rsidR="00A43C07" w:rsidRPr="00811453">
        <w:rPr>
          <w:rFonts w:eastAsiaTheme="minorHAnsi"/>
          <w:color w:val="000000" w:themeColor="text1"/>
          <w:sz w:val="28"/>
          <w:szCs w:val="28"/>
          <w:lang w:eastAsia="en-US"/>
        </w:rPr>
        <w:t xml:space="preserve"> </w:t>
      </w:r>
      <w:r w:rsidR="00811453" w:rsidRPr="00811453">
        <w:rPr>
          <w:rFonts w:eastAsiaTheme="minorHAnsi"/>
          <w:color w:val="000000" w:themeColor="text1"/>
          <w:sz w:val="28"/>
          <w:szCs w:val="28"/>
          <w:lang w:eastAsia="en-US"/>
        </w:rPr>
        <w:t xml:space="preserve">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w:t>
      </w:r>
      <w:r w:rsidR="00811453" w:rsidRPr="00811453">
        <w:rPr>
          <w:rFonts w:eastAsiaTheme="minorHAnsi"/>
          <w:color w:val="000000" w:themeColor="text1"/>
          <w:sz w:val="28"/>
          <w:szCs w:val="28"/>
          <w:lang w:eastAsia="en-US"/>
        </w:rPr>
        <w:lastRenderedPageBreak/>
        <w:t>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811453" w:rsidRPr="00811453">
        <w:rPr>
          <w:rFonts w:eastAsiaTheme="minorHAnsi"/>
          <w:color w:val="000000" w:themeColor="text1"/>
          <w:sz w:val="28"/>
          <w:szCs w:val="28"/>
          <w:lang w:eastAsia="en-US"/>
        </w:rPr>
        <w:t>ии и ау</w:t>
      </w:r>
      <w:proofErr w:type="gramEnd"/>
      <w:r w:rsidR="00811453" w:rsidRPr="00811453">
        <w:rPr>
          <w:rFonts w:eastAsiaTheme="minorHAnsi"/>
          <w:color w:val="000000" w:themeColor="text1"/>
          <w:sz w:val="28"/>
          <w:szCs w:val="28"/>
          <w:lang w:eastAsia="en-US"/>
        </w:rPr>
        <w:t>тентификации.</w:t>
      </w:r>
    </w:p>
    <w:p w:rsidR="00811453" w:rsidRPr="00811453" w:rsidRDefault="002D2514" w:rsidP="00811453">
      <w:pPr>
        <w:autoSpaceDE w:val="0"/>
        <w:autoSpaceDN w:val="0"/>
        <w:adjustRightInd w:val="0"/>
        <w:ind w:firstLine="567"/>
        <w:jc w:val="both"/>
        <w:rPr>
          <w:rFonts w:eastAsiaTheme="minorHAnsi"/>
          <w:color w:val="000000" w:themeColor="text1"/>
          <w:sz w:val="28"/>
          <w:szCs w:val="28"/>
          <w:lang w:eastAsia="en-US"/>
        </w:rPr>
      </w:pPr>
      <w:r>
        <w:rPr>
          <w:rFonts w:eastAsiaTheme="minorHAnsi"/>
          <w:color w:val="000000" w:themeColor="text1"/>
          <w:sz w:val="28"/>
          <w:szCs w:val="28"/>
          <w:lang w:eastAsia="en-US"/>
        </w:rPr>
        <w:t>19.1</w:t>
      </w:r>
      <w:r w:rsidR="00811453" w:rsidRPr="00811453">
        <w:rPr>
          <w:rFonts w:eastAsiaTheme="minorHAnsi"/>
          <w:color w:val="000000" w:themeColor="text1"/>
          <w:sz w:val="28"/>
          <w:szCs w:val="28"/>
          <w:lang w:eastAsia="en-US"/>
        </w:rPr>
        <w:t>.</w:t>
      </w:r>
      <w:r>
        <w:rPr>
          <w:rFonts w:eastAsiaTheme="minorHAnsi"/>
          <w:color w:val="000000" w:themeColor="text1"/>
          <w:sz w:val="28"/>
          <w:szCs w:val="28"/>
          <w:lang w:eastAsia="en-US"/>
        </w:rPr>
        <w:t>7.</w:t>
      </w:r>
      <w:r w:rsidR="00811453" w:rsidRPr="00811453">
        <w:rPr>
          <w:rFonts w:eastAsiaTheme="minorHAnsi"/>
          <w:color w:val="000000" w:themeColor="text1"/>
          <w:sz w:val="28"/>
          <w:szCs w:val="28"/>
          <w:lang w:eastAsia="en-US"/>
        </w:rPr>
        <w:t xml:space="preserve"> При рассмотрении обращений и заявлений, информации о фактах, указанных в </w:t>
      </w:r>
      <w:hyperlink w:anchor="Par0" w:history="1">
        <w:r w:rsidR="00811453" w:rsidRPr="00811453">
          <w:rPr>
            <w:rFonts w:eastAsiaTheme="minorHAnsi"/>
            <w:color w:val="000000" w:themeColor="text1"/>
            <w:sz w:val="28"/>
            <w:szCs w:val="28"/>
            <w:lang w:eastAsia="en-US"/>
          </w:rPr>
          <w:t>части 2</w:t>
        </w:r>
      </w:hyperlink>
      <w:r w:rsidR="00811453" w:rsidRPr="00811453">
        <w:rPr>
          <w:rFonts w:eastAsiaTheme="minorHAnsi"/>
          <w:color w:val="000000" w:themeColor="text1"/>
          <w:sz w:val="28"/>
          <w:szCs w:val="28"/>
          <w:lang w:eastAsia="en-US"/>
        </w:rPr>
        <w:t xml:space="preserve"> </w:t>
      </w:r>
      <w:r w:rsidR="00A43C07">
        <w:rPr>
          <w:rFonts w:eastAsiaTheme="minorHAnsi"/>
          <w:color w:val="000000" w:themeColor="text1"/>
          <w:sz w:val="28"/>
          <w:szCs w:val="28"/>
          <w:lang w:eastAsia="en-US"/>
        </w:rPr>
        <w:t>пункта 19 раздела 3 Регламента</w:t>
      </w:r>
      <w:r w:rsidR="00811453" w:rsidRPr="00811453">
        <w:rPr>
          <w:rFonts w:eastAsiaTheme="minorHAnsi"/>
          <w:color w:val="000000" w:themeColor="text1"/>
          <w:sz w:val="28"/>
          <w:szCs w:val="28"/>
          <w:lang w:eastAsia="en-US"/>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11453" w:rsidRPr="00811453" w:rsidRDefault="002D2514" w:rsidP="00811453">
      <w:pPr>
        <w:autoSpaceDE w:val="0"/>
        <w:autoSpaceDN w:val="0"/>
        <w:adjustRightInd w:val="0"/>
        <w:ind w:firstLine="567"/>
        <w:jc w:val="both"/>
        <w:rPr>
          <w:rFonts w:eastAsiaTheme="minorHAnsi"/>
          <w:color w:val="000000" w:themeColor="text1"/>
          <w:sz w:val="28"/>
          <w:szCs w:val="28"/>
          <w:lang w:eastAsia="en-US"/>
        </w:rPr>
      </w:pPr>
      <w:r>
        <w:rPr>
          <w:rFonts w:eastAsiaTheme="minorHAnsi"/>
          <w:color w:val="000000" w:themeColor="text1"/>
          <w:sz w:val="28"/>
          <w:szCs w:val="28"/>
          <w:lang w:eastAsia="en-US"/>
        </w:rPr>
        <w:t>19.1.8</w:t>
      </w:r>
      <w:r w:rsidR="00811453" w:rsidRPr="00811453">
        <w:rPr>
          <w:rFonts w:eastAsiaTheme="minorHAnsi"/>
          <w:color w:val="000000" w:themeColor="text1"/>
          <w:sz w:val="28"/>
          <w:szCs w:val="28"/>
          <w:lang w:eastAsia="en-US"/>
        </w:rPr>
        <w:t xml:space="preserve">.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ar0" w:history="1">
        <w:r w:rsidR="00811453" w:rsidRPr="00811453">
          <w:rPr>
            <w:rFonts w:eastAsiaTheme="minorHAnsi"/>
            <w:color w:val="000000" w:themeColor="text1"/>
            <w:sz w:val="28"/>
            <w:szCs w:val="28"/>
            <w:lang w:eastAsia="en-US"/>
          </w:rPr>
          <w:t>части 2</w:t>
        </w:r>
      </w:hyperlink>
      <w:r w:rsidR="00A43C07">
        <w:rPr>
          <w:rFonts w:eastAsiaTheme="minorHAnsi"/>
          <w:color w:val="000000" w:themeColor="text1"/>
          <w:sz w:val="28"/>
          <w:szCs w:val="28"/>
          <w:lang w:eastAsia="en-US"/>
        </w:rPr>
        <w:t xml:space="preserve"> пункта 19 раздела 3 Регламента</w:t>
      </w:r>
      <w:r w:rsidR="00811453" w:rsidRPr="00811453">
        <w:rPr>
          <w:rFonts w:eastAsiaTheme="minorHAnsi"/>
          <w:color w:val="000000" w:themeColor="text1"/>
          <w:sz w:val="28"/>
          <w:szCs w:val="28"/>
          <w:lang w:eastAsia="en-US"/>
        </w:rPr>
        <w:t xml:space="preserve">,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00811453" w:rsidRPr="00811453">
        <w:rPr>
          <w:rFonts w:eastAsiaTheme="minorHAnsi"/>
          <w:color w:val="000000" w:themeColor="text1"/>
          <w:sz w:val="28"/>
          <w:szCs w:val="28"/>
          <w:lang w:eastAsia="en-US"/>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sidR="00811453" w:rsidRPr="00811453">
        <w:rPr>
          <w:rFonts w:eastAsiaTheme="minorHAnsi"/>
          <w:color w:val="000000" w:themeColor="text1"/>
          <w:sz w:val="28"/>
          <w:szCs w:val="28"/>
          <w:lang w:eastAsia="en-US"/>
        </w:rP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11453" w:rsidRPr="00811453" w:rsidRDefault="002D2514" w:rsidP="00811453">
      <w:pPr>
        <w:autoSpaceDE w:val="0"/>
        <w:autoSpaceDN w:val="0"/>
        <w:adjustRightInd w:val="0"/>
        <w:ind w:firstLine="567"/>
        <w:jc w:val="both"/>
        <w:rPr>
          <w:rFonts w:eastAsiaTheme="minorHAnsi"/>
          <w:color w:val="000000" w:themeColor="text1"/>
          <w:sz w:val="28"/>
          <w:szCs w:val="28"/>
          <w:lang w:eastAsia="en-US"/>
        </w:rPr>
      </w:pPr>
      <w:r>
        <w:rPr>
          <w:rFonts w:eastAsiaTheme="minorHAnsi"/>
          <w:color w:val="000000" w:themeColor="text1"/>
          <w:sz w:val="28"/>
          <w:szCs w:val="28"/>
          <w:lang w:eastAsia="en-US"/>
        </w:rPr>
        <w:t>19.1.9</w:t>
      </w:r>
      <w:r w:rsidR="00811453" w:rsidRPr="00811453">
        <w:rPr>
          <w:rFonts w:eastAsiaTheme="minorHAnsi"/>
          <w:color w:val="000000" w:themeColor="text1"/>
          <w:sz w:val="28"/>
          <w:szCs w:val="28"/>
          <w:lang w:eastAsia="en-US"/>
        </w:rPr>
        <w:t xml:space="preserve">. </w:t>
      </w:r>
      <w:proofErr w:type="gramStart"/>
      <w:r w:rsidR="00811453" w:rsidRPr="00811453">
        <w:rPr>
          <w:rFonts w:eastAsiaTheme="minorHAnsi"/>
          <w:color w:val="000000" w:themeColor="text1"/>
          <w:sz w:val="28"/>
          <w:szCs w:val="28"/>
          <w:lang w:eastAsia="en-US"/>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ar0" w:history="1">
        <w:r w:rsidR="00811453" w:rsidRPr="00811453">
          <w:rPr>
            <w:rFonts w:eastAsiaTheme="minorHAnsi"/>
            <w:color w:val="000000" w:themeColor="text1"/>
            <w:sz w:val="28"/>
            <w:szCs w:val="28"/>
            <w:lang w:eastAsia="en-US"/>
          </w:rPr>
          <w:t>части 2</w:t>
        </w:r>
      </w:hyperlink>
      <w:r w:rsidR="00811453" w:rsidRPr="00811453">
        <w:rPr>
          <w:rFonts w:eastAsiaTheme="minorHAnsi"/>
          <w:color w:val="000000" w:themeColor="text1"/>
          <w:sz w:val="28"/>
          <w:szCs w:val="28"/>
          <w:lang w:eastAsia="en-US"/>
        </w:rPr>
        <w:t xml:space="preserve"> </w:t>
      </w:r>
      <w:r w:rsidR="00A43C07">
        <w:rPr>
          <w:rFonts w:eastAsiaTheme="minorHAnsi"/>
          <w:color w:val="000000" w:themeColor="text1"/>
          <w:sz w:val="28"/>
          <w:szCs w:val="28"/>
          <w:lang w:eastAsia="en-US"/>
        </w:rPr>
        <w:t>пункта 19 раздела 3 Регламента</w:t>
      </w:r>
      <w:r w:rsidR="00811453" w:rsidRPr="00811453">
        <w:rPr>
          <w:rFonts w:eastAsiaTheme="minorHAnsi"/>
          <w:color w:val="000000" w:themeColor="text1"/>
          <w:sz w:val="28"/>
          <w:szCs w:val="28"/>
          <w:lang w:eastAsia="en-US"/>
        </w:rPr>
        <w:t xml:space="preserve">,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ar4" w:history="1">
        <w:r w:rsidR="00811453" w:rsidRPr="00811453">
          <w:rPr>
            <w:rFonts w:eastAsiaTheme="minorHAnsi"/>
            <w:color w:val="000000" w:themeColor="text1"/>
            <w:sz w:val="28"/>
            <w:szCs w:val="28"/>
            <w:lang w:eastAsia="en-US"/>
          </w:rPr>
          <w:t>пункте 2 части 2</w:t>
        </w:r>
      </w:hyperlink>
      <w:r w:rsidR="00811453" w:rsidRPr="00811453">
        <w:rPr>
          <w:rFonts w:eastAsiaTheme="minorHAnsi"/>
          <w:color w:val="000000" w:themeColor="text1"/>
          <w:sz w:val="28"/>
          <w:szCs w:val="28"/>
          <w:lang w:eastAsia="en-US"/>
        </w:rPr>
        <w:t xml:space="preserve"> </w:t>
      </w:r>
      <w:r w:rsidR="00A43C07">
        <w:rPr>
          <w:rFonts w:eastAsiaTheme="minorHAnsi"/>
          <w:color w:val="000000" w:themeColor="text1"/>
          <w:sz w:val="28"/>
          <w:szCs w:val="28"/>
          <w:lang w:eastAsia="en-US"/>
        </w:rPr>
        <w:t>пункта 19 раздела 3 Регламента</w:t>
      </w:r>
      <w:proofErr w:type="gramEnd"/>
      <w:r w:rsidR="00811453" w:rsidRPr="00811453">
        <w:rPr>
          <w:rFonts w:eastAsiaTheme="minorHAnsi"/>
          <w:color w:val="000000" w:themeColor="text1"/>
          <w:sz w:val="28"/>
          <w:szCs w:val="28"/>
          <w:lang w:eastAsia="en-US"/>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11453" w:rsidRPr="00811453" w:rsidRDefault="002D2514" w:rsidP="00811453">
      <w:pPr>
        <w:autoSpaceDE w:val="0"/>
        <w:autoSpaceDN w:val="0"/>
        <w:adjustRightInd w:val="0"/>
        <w:ind w:firstLine="567"/>
        <w:jc w:val="both"/>
        <w:rPr>
          <w:rFonts w:eastAsiaTheme="minorHAnsi"/>
          <w:color w:val="000000" w:themeColor="text1"/>
          <w:sz w:val="28"/>
          <w:szCs w:val="28"/>
          <w:lang w:eastAsia="en-US"/>
        </w:rPr>
      </w:pPr>
      <w:r>
        <w:rPr>
          <w:rFonts w:eastAsiaTheme="minorHAnsi"/>
          <w:color w:val="000000" w:themeColor="text1"/>
          <w:sz w:val="28"/>
          <w:szCs w:val="28"/>
          <w:lang w:eastAsia="en-US"/>
        </w:rPr>
        <w:t>19.1.10</w:t>
      </w:r>
      <w:r w:rsidR="00811453" w:rsidRPr="00811453">
        <w:rPr>
          <w:rFonts w:eastAsiaTheme="minorHAnsi"/>
          <w:color w:val="000000" w:themeColor="text1"/>
          <w:sz w:val="28"/>
          <w:szCs w:val="28"/>
          <w:lang w:eastAsia="en-US"/>
        </w:rPr>
        <w:t xml:space="preserve">.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w:t>
      </w:r>
      <w:r w:rsidR="00811453" w:rsidRPr="00811453">
        <w:rPr>
          <w:rFonts w:eastAsiaTheme="minorHAnsi"/>
          <w:color w:val="000000" w:themeColor="text1"/>
          <w:sz w:val="28"/>
          <w:szCs w:val="28"/>
          <w:lang w:eastAsia="en-US"/>
        </w:rPr>
        <w:lastRenderedPageBreak/>
        <w:t xml:space="preserve">заявления, </w:t>
      </w:r>
      <w:proofErr w:type="gramStart"/>
      <w:r w:rsidR="00811453" w:rsidRPr="00811453">
        <w:rPr>
          <w:rFonts w:eastAsiaTheme="minorHAnsi"/>
          <w:color w:val="000000" w:themeColor="text1"/>
          <w:sz w:val="28"/>
          <w:szCs w:val="28"/>
          <w:lang w:eastAsia="en-US"/>
        </w:rPr>
        <w:t>явившихся</w:t>
      </w:r>
      <w:proofErr w:type="gramEnd"/>
      <w:r w:rsidR="00811453" w:rsidRPr="00811453">
        <w:rPr>
          <w:rFonts w:eastAsiaTheme="minorHAnsi"/>
          <w:color w:val="000000" w:themeColor="text1"/>
          <w:sz w:val="28"/>
          <w:szCs w:val="28"/>
          <w:lang w:eastAsia="en-US"/>
        </w:rPr>
        <w:t xml:space="preserve"> поводом для ее организации, либо установлены заведомо недостоверные сведения, содержащиеся в обращении или заявлении.</w:t>
      </w:r>
    </w:p>
    <w:p w:rsidR="00811453" w:rsidRPr="00811453" w:rsidRDefault="002D2514" w:rsidP="00811453">
      <w:pPr>
        <w:autoSpaceDE w:val="0"/>
        <w:autoSpaceDN w:val="0"/>
        <w:adjustRightInd w:val="0"/>
        <w:ind w:firstLine="567"/>
        <w:jc w:val="both"/>
        <w:rPr>
          <w:rFonts w:eastAsiaTheme="minorHAnsi"/>
          <w:color w:val="000000" w:themeColor="text1"/>
          <w:sz w:val="28"/>
          <w:szCs w:val="28"/>
          <w:lang w:eastAsia="en-US"/>
        </w:rPr>
      </w:pPr>
      <w:r>
        <w:rPr>
          <w:rFonts w:eastAsiaTheme="minorHAnsi"/>
          <w:color w:val="000000" w:themeColor="text1"/>
          <w:sz w:val="28"/>
          <w:szCs w:val="28"/>
          <w:lang w:eastAsia="en-US"/>
        </w:rPr>
        <w:t>19.1.11</w:t>
      </w:r>
      <w:r w:rsidR="00811453" w:rsidRPr="00811453">
        <w:rPr>
          <w:rFonts w:eastAsiaTheme="minorHAnsi"/>
          <w:color w:val="000000" w:themeColor="text1"/>
          <w:sz w:val="28"/>
          <w:szCs w:val="28"/>
          <w:lang w:eastAsia="en-US"/>
        </w:rPr>
        <w:t xml:space="preserve">. </w:t>
      </w:r>
      <w:proofErr w:type="gramStart"/>
      <w:r w:rsidR="00811453" w:rsidRPr="00811453">
        <w:rPr>
          <w:rFonts w:eastAsiaTheme="minorHAnsi"/>
          <w:color w:val="000000" w:themeColor="text1"/>
          <w:sz w:val="28"/>
          <w:szCs w:val="28"/>
          <w:lang w:eastAsia="en-US"/>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811453" w:rsidRPr="00811453" w:rsidRDefault="002D2514" w:rsidP="00811453">
      <w:pPr>
        <w:autoSpaceDE w:val="0"/>
        <w:autoSpaceDN w:val="0"/>
        <w:adjustRightInd w:val="0"/>
        <w:ind w:firstLine="567"/>
        <w:jc w:val="both"/>
        <w:rPr>
          <w:rFonts w:eastAsiaTheme="minorHAnsi"/>
          <w:color w:val="000000" w:themeColor="text1"/>
          <w:sz w:val="28"/>
          <w:szCs w:val="28"/>
          <w:lang w:eastAsia="en-US"/>
        </w:rPr>
      </w:pPr>
      <w:r>
        <w:rPr>
          <w:rFonts w:eastAsiaTheme="minorHAnsi"/>
          <w:color w:val="000000" w:themeColor="text1"/>
          <w:sz w:val="28"/>
          <w:szCs w:val="28"/>
          <w:lang w:eastAsia="en-US"/>
        </w:rPr>
        <w:t>19.2</w:t>
      </w:r>
      <w:r w:rsidR="00811453" w:rsidRPr="00811453">
        <w:rPr>
          <w:rFonts w:eastAsiaTheme="minorHAnsi"/>
          <w:color w:val="000000" w:themeColor="text1"/>
          <w:sz w:val="28"/>
          <w:szCs w:val="28"/>
          <w:lang w:eastAsia="en-US"/>
        </w:rPr>
        <w:t xml:space="preserve">. Внеплановая проверка проводится в форме документарной проверки и (или) выездной проверки в порядке, установленном соответственно </w:t>
      </w:r>
      <w:hyperlink r:id="rId5" w:history="1">
        <w:r w:rsidR="00811453" w:rsidRPr="00811453">
          <w:rPr>
            <w:rFonts w:eastAsiaTheme="minorHAnsi"/>
            <w:color w:val="000000" w:themeColor="text1"/>
            <w:sz w:val="28"/>
            <w:szCs w:val="28"/>
            <w:lang w:eastAsia="en-US"/>
          </w:rPr>
          <w:t>статьями 11</w:t>
        </w:r>
      </w:hyperlink>
      <w:r w:rsidR="00811453" w:rsidRPr="00811453">
        <w:rPr>
          <w:rFonts w:eastAsiaTheme="minorHAnsi"/>
          <w:color w:val="000000" w:themeColor="text1"/>
          <w:sz w:val="28"/>
          <w:szCs w:val="28"/>
          <w:lang w:eastAsia="en-US"/>
        </w:rPr>
        <w:t xml:space="preserve"> и </w:t>
      </w:r>
      <w:hyperlink r:id="rId6" w:history="1">
        <w:r w:rsidR="00811453" w:rsidRPr="00811453">
          <w:rPr>
            <w:rFonts w:eastAsiaTheme="minorHAnsi"/>
            <w:color w:val="000000" w:themeColor="text1"/>
            <w:sz w:val="28"/>
            <w:szCs w:val="28"/>
            <w:lang w:eastAsia="en-US"/>
          </w:rPr>
          <w:t>12</w:t>
        </w:r>
      </w:hyperlink>
      <w:r w:rsidR="00A43C07">
        <w:rPr>
          <w:rFonts w:eastAsiaTheme="minorHAnsi"/>
          <w:color w:val="000000" w:themeColor="text1"/>
          <w:sz w:val="28"/>
          <w:szCs w:val="28"/>
          <w:lang w:eastAsia="en-US"/>
        </w:rPr>
        <w:t xml:space="preserve"> Федерального закона </w:t>
      </w:r>
      <w:r w:rsidR="00A43C07" w:rsidRPr="00A43C07">
        <w:rPr>
          <w:rFonts w:eastAsiaTheme="minorHAnsi"/>
          <w:color w:val="000000" w:themeColor="text1"/>
          <w:sz w:val="28"/>
          <w:szCs w:val="28"/>
          <w:lang w:eastAsia="en-US"/>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1453" w:rsidRPr="00811453" w:rsidRDefault="002D2514" w:rsidP="00811453">
      <w:pPr>
        <w:autoSpaceDE w:val="0"/>
        <w:autoSpaceDN w:val="0"/>
        <w:adjustRightInd w:val="0"/>
        <w:ind w:firstLine="567"/>
        <w:jc w:val="both"/>
        <w:rPr>
          <w:rFonts w:eastAsiaTheme="minorHAnsi"/>
          <w:color w:val="000000" w:themeColor="text1"/>
          <w:sz w:val="28"/>
          <w:szCs w:val="28"/>
          <w:lang w:eastAsia="en-US"/>
        </w:rPr>
      </w:pPr>
      <w:r>
        <w:rPr>
          <w:rFonts w:eastAsiaTheme="minorHAnsi"/>
          <w:color w:val="000000" w:themeColor="text1"/>
          <w:sz w:val="28"/>
          <w:szCs w:val="28"/>
          <w:lang w:eastAsia="en-US"/>
        </w:rPr>
        <w:t>19.3</w:t>
      </w:r>
      <w:r w:rsidR="00811453" w:rsidRPr="00811453">
        <w:rPr>
          <w:rFonts w:eastAsiaTheme="minorHAnsi"/>
          <w:color w:val="000000" w:themeColor="text1"/>
          <w:sz w:val="28"/>
          <w:szCs w:val="28"/>
          <w:lang w:eastAsia="en-US"/>
        </w:rPr>
        <w:t xml:space="preserve">. </w:t>
      </w:r>
      <w:proofErr w:type="gramStart"/>
      <w:r w:rsidR="00811453" w:rsidRPr="00811453">
        <w:rPr>
          <w:rFonts w:eastAsiaTheme="minorHAnsi"/>
          <w:color w:val="000000" w:themeColor="text1"/>
          <w:sz w:val="28"/>
          <w:szCs w:val="28"/>
          <w:lang w:eastAsia="en-US"/>
        </w:rP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Par6" w:history="1">
        <w:r w:rsidR="00811453" w:rsidRPr="00811453">
          <w:rPr>
            <w:rFonts w:eastAsiaTheme="minorHAnsi"/>
            <w:color w:val="000000" w:themeColor="text1"/>
            <w:sz w:val="28"/>
            <w:szCs w:val="28"/>
            <w:lang w:eastAsia="en-US"/>
          </w:rPr>
          <w:t>подпунктах "а"</w:t>
        </w:r>
      </w:hyperlink>
      <w:r w:rsidR="00811453" w:rsidRPr="00811453">
        <w:rPr>
          <w:rFonts w:eastAsiaTheme="minorHAnsi"/>
          <w:color w:val="000000" w:themeColor="text1"/>
          <w:sz w:val="28"/>
          <w:szCs w:val="28"/>
          <w:lang w:eastAsia="en-US"/>
        </w:rPr>
        <w:t xml:space="preserve">, </w:t>
      </w:r>
      <w:hyperlink w:anchor="Par8" w:history="1">
        <w:r w:rsidR="00811453" w:rsidRPr="00811453">
          <w:rPr>
            <w:rFonts w:eastAsiaTheme="minorHAnsi"/>
            <w:color w:val="000000" w:themeColor="text1"/>
            <w:sz w:val="28"/>
            <w:szCs w:val="28"/>
            <w:lang w:eastAsia="en-US"/>
          </w:rPr>
          <w:t>"б"</w:t>
        </w:r>
      </w:hyperlink>
      <w:r w:rsidR="00811453" w:rsidRPr="00811453">
        <w:rPr>
          <w:rFonts w:eastAsiaTheme="minorHAnsi"/>
          <w:color w:val="000000" w:themeColor="text1"/>
          <w:sz w:val="28"/>
          <w:szCs w:val="28"/>
          <w:lang w:eastAsia="en-US"/>
        </w:rPr>
        <w:t xml:space="preserve"> и </w:t>
      </w:r>
      <w:hyperlink w:anchor="Par12" w:history="1">
        <w:r w:rsidR="00811453" w:rsidRPr="00811453">
          <w:rPr>
            <w:rFonts w:eastAsiaTheme="minorHAnsi"/>
            <w:color w:val="000000" w:themeColor="text1"/>
            <w:sz w:val="28"/>
            <w:szCs w:val="28"/>
            <w:lang w:eastAsia="en-US"/>
          </w:rPr>
          <w:t>"г" пункта 2</w:t>
        </w:r>
      </w:hyperlink>
      <w:r w:rsidR="00811453" w:rsidRPr="00811453">
        <w:rPr>
          <w:rFonts w:eastAsiaTheme="minorHAnsi"/>
          <w:color w:val="000000" w:themeColor="text1"/>
          <w:sz w:val="28"/>
          <w:szCs w:val="28"/>
          <w:lang w:eastAsia="en-US"/>
        </w:rPr>
        <w:t xml:space="preserve">, </w:t>
      </w:r>
      <w:hyperlink w:anchor="Par14" w:history="1">
        <w:r w:rsidR="00811453" w:rsidRPr="00811453">
          <w:rPr>
            <w:rFonts w:eastAsiaTheme="minorHAnsi"/>
            <w:color w:val="000000" w:themeColor="text1"/>
            <w:sz w:val="28"/>
            <w:szCs w:val="28"/>
            <w:lang w:eastAsia="en-US"/>
          </w:rPr>
          <w:t>пункте 2.1 части 2</w:t>
        </w:r>
      </w:hyperlink>
      <w:r w:rsidR="00811453" w:rsidRPr="00811453">
        <w:rPr>
          <w:rFonts w:eastAsiaTheme="minorHAnsi"/>
          <w:color w:val="000000" w:themeColor="text1"/>
          <w:sz w:val="28"/>
          <w:szCs w:val="28"/>
          <w:lang w:eastAsia="en-US"/>
        </w:rPr>
        <w:t xml:space="preserve"> статьи</w:t>
      </w:r>
      <w:r w:rsidR="00A43C07">
        <w:rPr>
          <w:rFonts w:eastAsiaTheme="minorHAnsi"/>
          <w:color w:val="000000" w:themeColor="text1"/>
          <w:sz w:val="28"/>
          <w:szCs w:val="28"/>
          <w:lang w:eastAsia="en-US"/>
        </w:rPr>
        <w:t xml:space="preserve"> 10 Федерального</w:t>
      </w:r>
      <w:r w:rsidR="00A43C07" w:rsidRPr="00A43C07">
        <w:rPr>
          <w:rFonts w:eastAsiaTheme="minorHAnsi"/>
          <w:color w:val="000000" w:themeColor="text1"/>
          <w:sz w:val="28"/>
          <w:szCs w:val="28"/>
          <w:lang w:eastAsia="en-US"/>
        </w:rPr>
        <w:t xml:space="preserve"> закон</w:t>
      </w:r>
      <w:r w:rsidR="00A43C07">
        <w:rPr>
          <w:rFonts w:eastAsiaTheme="minorHAnsi"/>
          <w:color w:val="000000" w:themeColor="text1"/>
          <w:sz w:val="28"/>
          <w:szCs w:val="28"/>
          <w:lang w:eastAsia="en-US"/>
        </w:rPr>
        <w:t>а</w:t>
      </w:r>
      <w:r w:rsidR="00A43C07" w:rsidRPr="00A43C07">
        <w:rPr>
          <w:rFonts w:eastAsiaTheme="minorHAnsi"/>
          <w:color w:val="000000" w:themeColor="text1"/>
          <w:sz w:val="28"/>
          <w:szCs w:val="28"/>
          <w:lang w:eastAsia="en-US"/>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11453" w:rsidRPr="00811453">
        <w:rPr>
          <w:rFonts w:eastAsiaTheme="minorHAnsi"/>
          <w:color w:val="000000" w:themeColor="text1"/>
          <w:sz w:val="28"/>
          <w:szCs w:val="28"/>
          <w:lang w:eastAsia="en-US"/>
        </w:rPr>
        <w:t xml:space="preserve">, органами государственного контроля (надзора), органами муниципального контроля после </w:t>
      </w:r>
      <w:hyperlink r:id="rId7" w:history="1">
        <w:r w:rsidR="00811453" w:rsidRPr="00811453">
          <w:rPr>
            <w:rFonts w:eastAsiaTheme="minorHAnsi"/>
            <w:color w:val="000000" w:themeColor="text1"/>
            <w:sz w:val="28"/>
            <w:szCs w:val="28"/>
            <w:lang w:eastAsia="en-US"/>
          </w:rPr>
          <w:t>согласования</w:t>
        </w:r>
      </w:hyperlink>
      <w:r w:rsidR="00811453" w:rsidRPr="00811453">
        <w:rPr>
          <w:rFonts w:eastAsiaTheme="minorHAnsi"/>
          <w:color w:val="000000" w:themeColor="text1"/>
          <w:sz w:val="28"/>
          <w:szCs w:val="28"/>
          <w:lang w:eastAsia="en-US"/>
        </w:rPr>
        <w:t xml:space="preserve"> с органом</w:t>
      </w:r>
      <w:proofErr w:type="gramEnd"/>
      <w:r w:rsidR="00811453" w:rsidRPr="00811453">
        <w:rPr>
          <w:rFonts w:eastAsiaTheme="minorHAnsi"/>
          <w:color w:val="000000" w:themeColor="text1"/>
          <w:sz w:val="28"/>
          <w:szCs w:val="28"/>
          <w:lang w:eastAsia="en-US"/>
        </w:rPr>
        <w:t xml:space="preserve"> прокуратуры по месту осуществления деятельности таких юридических лиц, индивидуальных предпринимателей.</w:t>
      </w:r>
    </w:p>
    <w:p w:rsidR="00811453" w:rsidRPr="00811453" w:rsidRDefault="002D2514" w:rsidP="00811453">
      <w:pPr>
        <w:autoSpaceDE w:val="0"/>
        <w:autoSpaceDN w:val="0"/>
        <w:adjustRightInd w:val="0"/>
        <w:ind w:firstLine="567"/>
        <w:jc w:val="both"/>
        <w:rPr>
          <w:rFonts w:eastAsiaTheme="minorHAnsi"/>
          <w:color w:val="000000" w:themeColor="text1"/>
          <w:sz w:val="28"/>
          <w:szCs w:val="28"/>
          <w:lang w:eastAsia="en-US"/>
        </w:rPr>
      </w:pPr>
      <w:bookmarkStart w:id="6" w:name="Par33"/>
      <w:bookmarkEnd w:id="6"/>
      <w:r>
        <w:rPr>
          <w:rFonts w:eastAsiaTheme="minorHAnsi"/>
          <w:color w:val="000000" w:themeColor="text1"/>
          <w:sz w:val="28"/>
          <w:szCs w:val="28"/>
          <w:lang w:eastAsia="en-US"/>
        </w:rPr>
        <w:t>19.4</w:t>
      </w:r>
      <w:r w:rsidR="00811453" w:rsidRPr="00811453">
        <w:rPr>
          <w:rFonts w:eastAsiaTheme="minorHAnsi"/>
          <w:color w:val="000000" w:themeColor="text1"/>
          <w:sz w:val="28"/>
          <w:szCs w:val="28"/>
          <w:lang w:eastAsia="en-US"/>
        </w:rPr>
        <w:t xml:space="preserve">. </w:t>
      </w:r>
      <w:hyperlink r:id="rId8" w:history="1">
        <w:r w:rsidR="00811453" w:rsidRPr="00811453">
          <w:rPr>
            <w:rFonts w:eastAsiaTheme="minorHAnsi"/>
            <w:color w:val="000000" w:themeColor="text1"/>
            <w:sz w:val="28"/>
            <w:szCs w:val="28"/>
            <w:lang w:eastAsia="en-US"/>
          </w:rPr>
          <w:t>Типовая форма</w:t>
        </w:r>
      </w:hyperlink>
      <w:r w:rsidR="00811453" w:rsidRPr="00811453">
        <w:rPr>
          <w:rFonts w:eastAsiaTheme="minorHAnsi"/>
          <w:color w:val="000000" w:themeColor="text1"/>
          <w:sz w:val="28"/>
          <w:szCs w:val="28"/>
          <w:lang w:eastAsia="en-US"/>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811453" w:rsidRPr="00811453" w:rsidRDefault="002D2514" w:rsidP="00811453">
      <w:pPr>
        <w:autoSpaceDE w:val="0"/>
        <w:autoSpaceDN w:val="0"/>
        <w:adjustRightInd w:val="0"/>
        <w:ind w:firstLine="567"/>
        <w:jc w:val="both"/>
        <w:rPr>
          <w:rFonts w:eastAsiaTheme="minorHAnsi"/>
          <w:color w:val="000000" w:themeColor="text1"/>
          <w:sz w:val="28"/>
          <w:szCs w:val="28"/>
          <w:lang w:eastAsia="en-US"/>
        </w:rPr>
      </w:pPr>
      <w:bookmarkStart w:id="7" w:name="Par35"/>
      <w:bookmarkEnd w:id="7"/>
      <w:r>
        <w:rPr>
          <w:rFonts w:eastAsiaTheme="minorHAnsi"/>
          <w:color w:val="000000" w:themeColor="text1"/>
          <w:sz w:val="28"/>
          <w:szCs w:val="28"/>
          <w:lang w:eastAsia="en-US"/>
        </w:rPr>
        <w:t>19.5</w:t>
      </w:r>
      <w:r w:rsidR="00811453" w:rsidRPr="00811453">
        <w:rPr>
          <w:rFonts w:eastAsiaTheme="minorHAnsi"/>
          <w:color w:val="000000" w:themeColor="text1"/>
          <w:sz w:val="28"/>
          <w:szCs w:val="28"/>
          <w:lang w:eastAsia="en-US"/>
        </w:rPr>
        <w:t xml:space="preserve">. </w:t>
      </w:r>
      <w:hyperlink r:id="rId9" w:history="1">
        <w:r w:rsidR="00811453" w:rsidRPr="00811453">
          <w:rPr>
            <w:rFonts w:eastAsiaTheme="minorHAnsi"/>
            <w:color w:val="000000" w:themeColor="text1"/>
            <w:sz w:val="28"/>
            <w:szCs w:val="28"/>
            <w:lang w:eastAsia="en-US"/>
          </w:rPr>
          <w:t>Порядок</w:t>
        </w:r>
      </w:hyperlink>
      <w:r w:rsidR="00811453" w:rsidRPr="00811453">
        <w:rPr>
          <w:rFonts w:eastAsiaTheme="minorHAnsi"/>
          <w:color w:val="000000" w:themeColor="text1"/>
          <w:sz w:val="28"/>
          <w:szCs w:val="28"/>
          <w:lang w:eastAsia="en-US"/>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811453" w:rsidRPr="00811453" w:rsidRDefault="002D2514" w:rsidP="00811453">
      <w:pPr>
        <w:autoSpaceDE w:val="0"/>
        <w:autoSpaceDN w:val="0"/>
        <w:adjustRightInd w:val="0"/>
        <w:ind w:firstLine="567"/>
        <w:jc w:val="both"/>
        <w:rPr>
          <w:rFonts w:eastAsiaTheme="minorHAnsi"/>
          <w:color w:val="000000" w:themeColor="text1"/>
          <w:sz w:val="28"/>
          <w:szCs w:val="28"/>
          <w:lang w:eastAsia="en-US"/>
        </w:rPr>
      </w:pPr>
      <w:r>
        <w:rPr>
          <w:rFonts w:eastAsiaTheme="minorHAnsi"/>
          <w:color w:val="000000" w:themeColor="text1"/>
          <w:sz w:val="28"/>
          <w:szCs w:val="28"/>
          <w:lang w:eastAsia="en-US"/>
        </w:rPr>
        <w:t>19.6</w:t>
      </w:r>
      <w:r w:rsidR="00811453" w:rsidRPr="00811453">
        <w:rPr>
          <w:rFonts w:eastAsiaTheme="minorHAnsi"/>
          <w:color w:val="000000" w:themeColor="text1"/>
          <w:sz w:val="28"/>
          <w:szCs w:val="28"/>
          <w:lang w:eastAsia="en-US"/>
        </w:rPr>
        <w:t xml:space="preserve">. </w:t>
      </w:r>
      <w:proofErr w:type="gramStart"/>
      <w:r w:rsidR="00811453" w:rsidRPr="00811453">
        <w:rPr>
          <w:rFonts w:eastAsiaTheme="minorHAnsi"/>
          <w:color w:val="000000" w:themeColor="text1"/>
          <w:sz w:val="28"/>
          <w:szCs w:val="28"/>
          <w:lang w:eastAsia="en-US"/>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rsidR="00811453" w:rsidRPr="00811453">
        <w:rPr>
          <w:rFonts w:eastAsiaTheme="minorHAnsi"/>
          <w:color w:val="000000" w:themeColor="text1"/>
          <w:sz w:val="28"/>
          <w:szCs w:val="28"/>
          <w:lang w:eastAsia="en-US"/>
        </w:rPr>
        <w:t xml:space="preserve"> по месту осуществления деятельности </w:t>
      </w:r>
      <w:r w:rsidR="00811453" w:rsidRPr="00811453">
        <w:rPr>
          <w:rFonts w:eastAsiaTheme="minorHAnsi"/>
          <w:color w:val="000000" w:themeColor="text1"/>
          <w:sz w:val="28"/>
          <w:szCs w:val="28"/>
          <w:lang w:eastAsia="en-US"/>
        </w:rPr>
        <w:lastRenderedPageBreak/>
        <w:t>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11453" w:rsidRPr="00811453" w:rsidRDefault="002D2514" w:rsidP="00811453">
      <w:pPr>
        <w:autoSpaceDE w:val="0"/>
        <w:autoSpaceDN w:val="0"/>
        <w:adjustRightInd w:val="0"/>
        <w:ind w:firstLine="567"/>
        <w:jc w:val="both"/>
        <w:rPr>
          <w:rFonts w:eastAsiaTheme="minorHAnsi"/>
          <w:color w:val="000000" w:themeColor="text1"/>
          <w:sz w:val="28"/>
          <w:szCs w:val="28"/>
          <w:lang w:eastAsia="en-US"/>
        </w:rPr>
      </w:pPr>
      <w:r>
        <w:rPr>
          <w:rFonts w:eastAsiaTheme="minorHAnsi"/>
          <w:color w:val="000000" w:themeColor="text1"/>
          <w:sz w:val="28"/>
          <w:szCs w:val="28"/>
          <w:lang w:eastAsia="en-US"/>
        </w:rPr>
        <w:t>19.7</w:t>
      </w:r>
      <w:r w:rsidR="00811453" w:rsidRPr="00811453">
        <w:rPr>
          <w:rFonts w:eastAsiaTheme="minorHAnsi"/>
          <w:color w:val="000000" w:themeColor="text1"/>
          <w:sz w:val="28"/>
          <w:szCs w:val="28"/>
          <w:lang w:eastAsia="en-US"/>
        </w:rPr>
        <w:t>.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811453" w:rsidRPr="00811453" w:rsidRDefault="002D2514" w:rsidP="00811453">
      <w:pPr>
        <w:autoSpaceDE w:val="0"/>
        <w:autoSpaceDN w:val="0"/>
        <w:adjustRightInd w:val="0"/>
        <w:ind w:firstLine="567"/>
        <w:jc w:val="both"/>
        <w:rPr>
          <w:rFonts w:eastAsiaTheme="minorHAnsi"/>
          <w:color w:val="000000" w:themeColor="text1"/>
          <w:sz w:val="28"/>
          <w:szCs w:val="28"/>
          <w:lang w:eastAsia="en-US"/>
        </w:rPr>
      </w:pPr>
      <w:r>
        <w:rPr>
          <w:rFonts w:eastAsiaTheme="minorHAnsi"/>
          <w:color w:val="000000" w:themeColor="text1"/>
          <w:sz w:val="28"/>
          <w:szCs w:val="28"/>
          <w:lang w:eastAsia="en-US"/>
        </w:rPr>
        <w:t>19.8</w:t>
      </w:r>
      <w:r w:rsidR="00811453" w:rsidRPr="00811453">
        <w:rPr>
          <w:rFonts w:eastAsiaTheme="minorHAnsi"/>
          <w:color w:val="000000" w:themeColor="text1"/>
          <w:sz w:val="28"/>
          <w:szCs w:val="28"/>
          <w:lang w:eastAsia="en-US"/>
        </w:rPr>
        <w:t>.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811453" w:rsidRPr="00811453" w:rsidRDefault="002D2514" w:rsidP="00811453">
      <w:pPr>
        <w:autoSpaceDE w:val="0"/>
        <w:autoSpaceDN w:val="0"/>
        <w:adjustRightInd w:val="0"/>
        <w:ind w:firstLine="567"/>
        <w:jc w:val="both"/>
        <w:rPr>
          <w:rFonts w:eastAsiaTheme="minorHAnsi"/>
          <w:color w:val="000000" w:themeColor="text1"/>
          <w:sz w:val="28"/>
          <w:szCs w:val="28"/>
          <w:lang w:eastAsia="en-US"/>
        </w:rPr>
      </w:pPr>
      <w:r>
        <w:rPr>
          <w:rFonts w:eastAsiaTheme="minorHAnsi"/>
          <w:color w:val="000000" w:themeColor="text1"/>
          <w:sz w:val="28"/>
          <w:szCs w:val="28"/>
          <w:lang w:eastAsia="en-US"/>
        </w:rPr>
        <w:t>19.9</w:t>
      </w:r>
      <w:r w:rsidR="00811453" w:rsidRPr="00811453">
        <w:rPr>
          <w:rFonts w:eastAsiaTheme="minorHAnsi"/>
          <w:color w:val="000000" w:themeColor="text1"/>
          <w:sz w:val="28"/>
          <w:szCs w:val="28"/>
          <w:lang w:eastAsia="en-US"/>
        </w:rPr>
        <w:t>. Основаниями для отказа в согласовании проведения внеплановой выездной проверки являются:</w:t>
      </w:r>
    </w:p>
    <w:p w:rsidR="00811453" w:rsidRPr="00811453" w:rsidRDefault="002D2514" w:rsidP="00811453">
      <w:pPr>
        <w:autoSpaceDE w:val="0"/>
        <w:autoSpaceDN w:val="0"/>
        <w:adjustRightInd w:val="0"/>
        <w:ind w:firstLine="567"/>
        <w:jc w:val="both"/>
        <w:rPr>
          <w:rFonts w:eastAsiaTheme="minorHAnsi"/>
          <w:color w:val="000000" w:themeColor="text1"/>
          <w:sz w:val="28"/>
          <w:szCs w:val="28"/>
          <w:lang w:eastAsia="en-US"/>
        </w:rPr>
      </w:pPr>
      <w:r>
        <w:rPr>
          <w:rFonts w:eastAsiaTheme="minorHAnsi"/>
          <w:color w:val="000000" w:themeColor="text1"/>
          <w:sz w:val="28"/>
          <w:szCs w:val="28"/>
          <w:lang w:eastAsia="en-US"/>
        </w:rPr>
        <w:t>19.9.1.</w:t>
      </w:r>
      <w:r w:rsidR="00811453" w:rsidRPr="00811453">
        <w:rPr>
          <w:rFonts w:eastAsiaTheme="minorHAnsi"/>
          <w:color w:val="000000" w:themeColor="text1"/>
          <w:sz w:val="28"/>
          <w:szCs w:val="28"/>
          <w:lang w:eastAsia="en-US"/>
        </w:rPr>
        <w:t xml:space="preserve">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811453" w:rsidRPr="00811453" w:rsidRDefault="002D2514" w:rsidP="00811453">
      <w:pPr>
        <w:autoSpaceDE w:val="0"/>
        <w:autoSpaceDN w:val="0"/>
        <w:adjustRightInd w:val="0"/>
        <w:ind w:firstLine="567"/>
        <w:jc w:val="both"/>
        <w:rPr>
          <w:rFonts w:eastAsiaTheme="minorHAnsi"/>
          <w:color w:val="000000" w:themeColor="text1"/>
          <w:sz w:val="28"/>
          <w:szCs w:val="28"/>
          <w:lang w:eastAsia="en-US"/>
        </w:rPr>
      </w:pPr>
      <w:r>
        <w:rPr>
          <w:rFonts w:eastAsiaTheme="minorHAnsi"/>
          <w:color w:val="000000" w:themeColor="text1"/>
          <w:sz w:val="28"/>
          <w:szCs w:val="28"/>
          <w:lang w:eastAsia="en-US"/>
        </w:rPr>
        <w:t>19.9.2.</w:t>
      </w:r>
      <w:r w:rsidR="00811453" w:rsidRPr="00811453">
        <w:rPr>
          <w:rFonts w:eastAsiaTheme="minorHAnsi"/>
          <w:color w:val="000000" w:themeColor="text1"/>
          <w:sz w:val="28"/>
          <w:szCs w:val="28"/>
          <w:lang w:eastAsia="en-US"/>
        </w:rPr>
        <w:t xml:space="preserve"> отсутствие оснований для проведения внеплановой выездной проверки в соответствии с требованиями </w:t>
      </w:r>
      <w:hyperlink w:anchor="Par0" w:history="1">
        <w:r w:rsidR="00811453" w:rsidRPr="00811453">
          <w:rPr>
            <w:rFonts w:eastAsiaTheme="minorHAnsi"/>
            <w:color w:val="000000" w:themeColor="text1"/>
            <w:sz w:val="28"/>
            <w:szCs w:val="28"/>
            <w:lang w:eastAsia="en-US"/>
          </w:rPr>
          <w:t>части 2</w:t>
        </w:r>
      </w:hyperlink>
      <w:r w:rsidR="00811453" w:rsidRPr="00811453">
        <w:rPr>
          <w:rFonts w:eastAsiaTheme="minorHAnsi"/>
          <w:color w:val="000000" w:themeColor="text1"/>
          <w:sz w:val="28"/>
          <w:szCs w:val="28"/>
          <w:lang w:eastAsia="en-US"/>
        </w:rPr>
        <w:t xml:space="preserve"> настоящей статьи;</w:t>
      </w:r>
    </w:p>
    <w:p w:rsidR="00811453" w:rsidRPr="00811453" w:rsidRDefault="002D2514" w:rsidP="00811453">
      <w:pPr>
        <w:autoSpaceDE w:val="0"/>
        <w:autoSpaceDN w:val="0"/>
        <w:adjustRightInd w:val="0"/>
        <w:ind w:firstLine="567"/>
        <w:jc w:val="both"/>
        <w:rPr>
          <w:rFonts w:eastAsiaTheme="minorHAnsi"/>
          <w:color w:val="000000" w:themeColor="text1"/>
          <w:sz w:val="28"/>
          <w:szCs w:val="28"/>
          <w:lang w:eastAsia="en-US"/>
        </w:rPr>
      </w:pPr>
      <w:r>
        <w:rPr>
          <w:rFonts w:eastAsiaTheme="minorHAnsi"/>
          <w:color w:val="000000" w:themeColor="text1"/>
          <w:sz w:val="28"/>
          <w:szCs w:val="28"/>
          <w:lang w:eastAsia="en-US"/>
        </w:rPr>
        <w:t>19.9.3.</w:t>
      </w:r>
      <w:r w:rsidR="00811453" w:rsidRPr="00811453">
        <w:rPr>
          <w:rFonts w:eastAsiaTheme="minorHAnsi"/>
          <w:color w:val="000000" w:themeColor="text1"/>
          <w:sz w:val="28"/>
          <w:szCs w:val="28"/>
          <w:lang w:eastAsia="en-US"/>
        </w:rPr>
        <w:t>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811453" w:rsidRPr="00811453" w:rsidRDefault="002D2514" w:rsidP="00811453">
      <w:pPr>
        <w:autoSpaceDE w:val="0"/>
        <w:autoSpaceDN w:val="0"/>
        <w:adjustRightInd w:val="0"/>
        <w:ind w:firstLine="567"/>
        <w:jc w:val="both"/>
        <w:rPr>
          <w:rFonts w:eastAsiaTheme="minorHAnsi"/>
          <w:color w:val="000000" w:themeColor="text1"/>
          <w:sz w:val="28"/>
          <w:szCs w:val="28"/>
          <w:lang w:eastAsia="en-US"/>
        </w:rPr>
      </w:pPr>
      <w:r>
        <w:rPr>
          <w:rFonts w:eastAsiaTheme="minorHAnsi"/>
          <w:color w:val="000000" w:themeColor="text1"/>
          <w:sz w:val="28"/>
          <w:szCs w:val="28"/>
          <w:lang w:eastAsia="en-US"/>
        </w:rPr>
        <w:t>19.9.4.</w:t>
      </w:r>
      <w:r w:rsidR="00811453" w:rsidRPr="00811453">
        <w:rPr>
          <w:rFonts w:eastAsiaTheme="minorHAnsi"/>
          <w:color w:val="000000" w:themeColor="text1"/>
          <w:sz w:val="28"/>
          <w:szCs w:val="28"/>
          <w:lang w:eastAsia="en-US"/>
        </w:rPr>
        <w:t xml:space="preserve">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811453" w:rsidRPr="00811453" w:rsidRDefault="002D2514" w:rsidP="00811453">
      <w:pPr>
        <w:autoSpaceDE w:val="0"/>
        <w:autoSpaceDN w:val="0"/>
        <w:adjustRightInd w:val="0"/>
        <w:ind w:firstLine="567"/>
        <w:jc w:val="both"/>
        <w:rPr>
          <w:rFonts w:eastAsiaTheme="minorHAnsi"/>
          <w:color w:val="000000" w:themeColor="text1"/>
          <w:sz w:val="28"/>
          <w:szCs w:val="28"/>
          <w:lang w:eastAsia="en-US"/>
        </w:rPr>
      </w:pPr>
      <w:r>
        <w:rPr>
          <w:rFonts w:eastAsiaTheme="minorHAnsi"/>
          <w:color w:val="000000" w:themeColor="text1"/>
          <w:sz w:val="28"/>
          <w:szCs w:val="28"/>
          <w:lang w:eastAsia="en-US"/>
        </w:rPr>
        <w:t>19.9.5.</w:t>
      </w:r>
      <w:r w:rsidR="00811453" w:rsidRPr="00811453">
        <w:rPr>
          <w:rFonts w:eastAsiaTheme="minorHAnsi"/>
          <w:color w:val="000000" w:themeColor="text1"/>
          <w:sz w:val="28"/>
          <w:szCs w:val="28"/>
          <w:lang w:eastAsia="en-US"/>
        </w:rPr>
        <w:t xml:space="preserve">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811453" w:rsidRPr="00811453" w:rsidRDefault="002D2514" w:rsidP="00811453">
      <w:pPr>
        <w:autoSpaceDE w:val="0"/>
        <w:autoSpaceDN w:val="0"/>
        <w:adjustRightInd w:val="0"/>
        <w:ind w:firstLine="567"/>
        <w:jc w:val="both"/>
        <w:rPr>
          <w:rFonts w:eastAsiaTheme="minorHAnsi"/>
          <w:color w:val="000000" w:themeColor="text1"/>
          <w:sz w:val="28"/>
          <w:szCs w:val="28"/>
          <w:lang w:eastAsia="en-US"/>
        </w:rPr>
      </w:pPr>
      <w:r>
        <w:rPr>
          <w:rFonts w:eastAsiaTheme="minorHAnsi"/>
          <w:color w:val="000000" w:themeColor="text1"/>
          <w:sz w:val="28"/>
          <w:szCs w:val="28"/>
          <w:lang w:eastAsia="en-US"/>
        </w:rPr>
        <w:t>19.9.6.</w:t>
      </w:r>
      <w:r w:rsidR="00811453" w:rsidRPr="00811453">
        <w:rPr>
          <w:rFonts w:eastAsiaTheme="minorHAnsi"/>
          <w:color w:val="000000" w:themeColor="text1"/>
          <w:sz w:val="28"/>
          <w:szCs w:val="28"/>
          <w:lang w:eastAsia="en-US"/>
        </w:rPr>
        <w:t xml:space="preserve">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811453" w:rsidRPr="00811453" w:rsidRDefault="002D2514" w:rsidP="00811453">
      <w:pPr>
        <w:autoSpaceDE w:val="0"/>
        <w:autoSpaceDN w:val="0"/>
        <w:adjustRightInd w:val="0"/>
        <w:ind w:firstLine="567"/>
        <w:jc w:val="both"/>
        <w:rPr>
          <w:rFonts w:eastAsiaTheme="minorHAnsi"/>
          <w:color w:val="000000" w:themeColor="text1"/>
          <w:sz w:val="28"/>
          <w:szCs w:val="28"/>
          <w:lang w:eastAsia="en-US"/>
        </w:rPr>
      </w:pPr>
      <w:r>
        <w:rPr>
          <w:rFonts w:eastAsiaTheme="minorHAnsi"/>
          <w:color w:val="000000" w:themeColor="text1"/>
          <w:sz w:val="28"/>
          <w:szCs w:val="28"/>
          <w:lang w:eastAsia="en-US"/>
        </w:rPr>
        <w:t>19.10</w:t>
      </w:r>
      <w:r w:rsidR="00811453" w:rsidRPr="00811453">
        <w:rPr>
          <w:rFonts w:eastAsiaTheme="minorHAnsi"/>
          <w:color w:val="000000" w:themeColor="text1"/>
          <w:sz w:val="28"/>
          <w:szCs w:val="28"/>
          <w:lang w:eastAsia="en-US"/>
        </w:rPr>
        <w:t xml:space="preserve">. </w:t>
      </w:r>
      <w:proofErr w:type="gramStart"/>
      <w:r w:rsidR="00811453" w:rsidRPr="00811453">
        <w:rPr>
          <w:rFonts w:eastAsiaTheme="minorHAnsi"/>
          <w:color w:val="000000" w:themeColor="text1"/>
          <w:sz w:val="28"/>
          <w:szCs w:val="28"/>
          <w:lang w:eastAsia="en-US"/>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w:t>
      </w:r>
      <w:r w:rsidR="00811453" w:rsidRPr="00811453">
        <w:rPr>
          <w:rFonts w:eastAsiaTheme="minorHAnsi"/>
          <w:color w:val="000000" w:themeColor="text1"/>
          <w:sz w:val="28"/>
          <w:szCs w:val="28"/>
          <w:lang w:eastAsia="en-US"/>
        </w:rPr>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811453" w:rsidRPr="00811453">
        <w:rPr>
          <w:rFonts w:eastAsiaTheme="minorHAnsi"/>
          <w:color w:val="000000" w:themeColor="text1"/>
          <w:sz w:val="28"/>
          <w:szCs w:val="28"/>
          <w:lang w:eastAsia="en-US"/>
        </w:rPr>
        <w:t xml:space="preserve"> </w:t>
      </w:r>
      <w:proofErr w:type="gramStart"/>
      <w:r w:rsidR="00811453" w:rsidRPr="00811453">
        <w:rPr>
          <w:rFonts w:eastAsiaTheme="minorHAnsi"/>
          <w:color w:val="000000" w:themeColor="text1"/>
          <w:sz w:val="28"/>
          <w:szCs w:val="28"/>
          <w:lang w:eastAsia="en-US"/>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00811453" w:rsidRPr="00811453">
        <w:rPr>
          <w:rFonts w:eastAsiaTheme="minorHAnsi"/>
          <w:color w:val="000000" w:themeColor="text1"/>
          <w:sz w:val="28"/>
          <w:szCs w:val="28"/>
          <w:lang w:eastAsia="en-US"/>
        </w:rPr>
        <w:t xml:space="preserve"> контролю посредством направления документов, предусмотренных </w:t>
      </w:r>
      <w:hyperlink w:anchor="Par33" w:history="1">
        <w:r w:rsidR="00811453" w:rsidRPr="00811453">
          <w:rPr>
            <w:rFonts w:eastAsiaTheme="minorHAnsi"/>
            <w:color w:val="000000" w:themeColor="text1"/>
            <w:sz w:val="28"/>
            <w:szCs w:val="28"/>
            <w:lang w:eastAsia="en-US"/>
          </w:rPr>
          <w:t>частями 6</w:t>
        </w:r>
      </w:hyperlink>
      <w:r w:rsidR="00811453" w:rsidRPr="00811453">
        <w:rPr>
          <w:rFonts w:eastAsiaTheme="minorHAnsi"/>
          <w:color w:val="000000" w:themeColor="text1"/>
          <w:sz w:val="28"/>
          <w:szCs w:val="28"/>
          <w:lang w:eastAsia="en-US"/>
        </w:rPr>
        <w:t xml:space="preserve"> и </w:t>
      </w:r>
      <w:hyperlink w:anchor="Par35" w:history="1">
        <w:r w:rsidR="00811453" w:rsidRPr="00811453">
          <w:rPr>
            <w:rFonts w:eastAsiaTheme="minorHAnsi"/>
            <w:color w:val="000000" w:themeColor="text1"/>
            <w:sz w:val="28"/>
            <w:szCs w:val="28"/>
            <w:lang w:eastAsia="en-US"/>
          </w:rPr>
          <w:t>7</w:t>
        </w:r>
      </w:hyperlink>
      <w:r w:rsidR="00811453" w:rsidRPr="00811453">
        <w:rPr>
          <w:rFonts w:eastAsiaTheme="minorHAnsi"/>
          <w:color w:val="000000" w:themeColor="text1"/>
          <w:sz w:val="28"/>
          <w:szCs w:val="28"/>
          <w:lang w:eastAsia="en-US"/>
        </w:rPr>
        <w:t xml:space="preserve"> статьи</w:t>
      </w:r>
      <w:r w:rsidR="00A43C07">
        <w:rPr>
          <w:rFonts w:eastAsiaTheme="minorHAnsi"/>
          <w:color w:val="000000" w:themeColor="text1"/>
          <w:sz w:val="28"/>
          <w:szCs w:val="28"/>
          <w:lang w:eastAsia="en-US"/>
        </w:rPr>
        <w:t xml:space="preserve"> 10</w:t>
      </w:r>
      <w:r w:rsidR="00A43C07" w:rsidRPr="00A43C07">
        <w:t xml:space="preserve"> </w:t>
      </w:r>
      <w:r w:rsidR="00A43C07">
        <w:rPr>
          <w:rFonts w:eastAsiaTheme="minorHAnsi"/>
          <w:color w:val="000000" w:themeColor="text1"/>
          <w:sz w:val="28"/>
          <w:szCs w:val="28"/>
          <w:lang w:eastAsia="en-US"/>
        </w:rPr>
        <w:t>Федерального</w:t>
      </w:r>
      <w:r w:rsidR="00A43C07" w:rsidRPr="00A43C07">
        <w:rPr>
          <w:rFonts w:eastAsiaTheme="minorHAnsi"/>
          <w:color w:val="000000" w:themeColor="text1"/>
          <w:sz w:val="28"/>
          <w:szCs w:val="28"/>
          <w:lang w:eastAsia="en-US"/>
        </w:rPr>
        <w:t xml:space="preserve"> закон</w:t>
      </w:r>
      <w:r w:rsidR="00A43C07">
        <w:rPr>
          <w:rFonts w:eastAsiaTheme="minorHAnsi"/>
          <w:color w:val="000000" w:themeColor="text1"/>
          <w:sz w:val="28"/>
          <w:szCs w:val="28"/>
          <w:lang w:eastAsia="en-US"/>
        </w:rPr>
        <w:t>а</w:t>
      </w:r>
      <w:r w:rsidR="00A43C07" w:rsidRPr="00A43C07">
        <w:rPr>
          <w:rFonts w:eastAsiaTheme="minorHAnsi"/>
          <w:color w:val="000000" w:themeColor="text1"/>
          <w:sz w:val="28"/>
          <w:szCs w:val="28"/>
          <w:lang w:eastAsia="en-US"/>
        </w:rPr>
        <w:t xml:space="preserve"> от 26.12.2008 N 294-ФЗ (ред. от 01.04.2020)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11453" w:rsidRPr="00811453">
        <w:rPr>
          <w:rFonts w:eastAsiaTheme="minorHAnsi"/>
          <w:color w:val="000000" w:themeColor="text1"/>
          <w:sz w:val="28"/>
          <w:szCs w:val="28"/>
          <w:lang w:eastAsia="en-US"/>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11453" w:rsidRPr="00811453" w:rsidRDefault="002D2514" w:rsidP="00811453">
      <w:pPr>
        <w:autoSpaceDE w:val="0"/>
        <w:autoSpaceDN w:val="0"/>
        <w:adjustRightInd w:val="0"/>
        <w:ind w:firstLine="567"/>
        <w:jc w:val="both"/>
        <w:rPr>
          <w:rFonts w:eastAsiaTheme="minorHAnsi"/>
          <w:color w:val="000000" w:themeColor="text1"/>
          <w:sz w:val="28"/>
          <w:szCs w:val="28"/>
          <w:lang w:eastAsia="en-US"/>
        </w:rPr>
      </w:pPr>
      <w:r>
        <w:rPr>
          <w:rFonts w:eastAsiaTheme="minorHAnsi"/>
          <w:color w:val="000000" w:themeColor="text1"/>
          <w:sz w:val="28"/>
          <w:szCs w:val="28"/>
          <w:lang w:eastAsia="en-US"/>
        </w:rPr>
        <w:t>19.11</w:t>
      </w:r>
      <w:r w:rsidR="00811453" w:rsidRPr="00811453">
        <w:rPr>
          <w:rFonts w:eastAsiaTheme="minorHAnsi"/>
          <w:color w:val="000000" w:themeColor="text1"/>
          <w:sz w:val="28"/>
          <w:szCs w:val="28"/>
          <w:lang w:eastAsia="en-US"/>
        </w:rPr>
        <w:t xml:space="preserve">. </w:t>
      </w:r>
      <w:proofErr w:type="gramStart"/>
      <w:r w:rsidR="00811453" w:rsidRPr="00811453">
        <w:rPr>
          <w:rFonts w:eastAsiaTheme="minorHAnsi"/>
          <w:color w:val="000000" w:themeColor="text1"/>
          <w:sz w:val="28"/>
          <w:szCs w:val="28"/>
          <w:lang w:eastAsia="en-US"/>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p>
    <w:p w:rsidR="00811453" w:rsidRPr="00811453" w:rsidRDefault="002D2514" w:rsidP="00811453">
      <w:pPr>
        <w:autoSpaceDE w:val="0"/>
        <w:autoSpaceDN w:val="0"/>
        <w:adjustRightInd w:val="0"/>
        <w:ind w:firstLine="567"/>
        <w:jc w:val="both"/>
        <w:rPr>
          <w:rFonts w:eastAsiaTheme="minorHAnsi"/>
          <w:color w:val="000000" w:themeColor="text1"/>
          <w:sz w:val="28"/>
          <w:szCs w:val="28"/>
          <w:lang w:eastAsia="en-US"/>
        </w:rPr>
      </w:pPr>
      <w:r>
        <w:rPr>
          <w:rFonts w:eastAsiaTheme="minorHAnsi"/>
          <w:color w:val="000000" w:themeColor="text1"/>
          <w:sz w:val="28"/>
          <w:szCs w:val="28"/>
          <w:lang w:eastAsia="en-US"/>
        </w:rPr>
        <w:t>19.12</w:t>
      </w:r>
      <w:r w:rsidR="00811453" w:rsidRPr="00811453">
        <w:rPr>
          <w:rFonts w:eastAsiaTheme="minorHAnsi"/>
          <w:color w:val="000000" w:themeColor="text1"/>
          <w:sz w:val="28"/>
          <w:szCs w:val="28"/>
          <w:lang w:eastAsia="en-US"/>
        </w:rPr>
        <w:t>. В случае</w:t>
      </w:r>
      <w:proofErr w:type="gramStart"/>
      <w:r w:rsidR="00811453" w:rsidRPr="00811453">
        <w:rPr>
          <w:rFonts w:eastAsiaTheme="minorHAnsi"/>
          <w:color w:val="000000" w:themeColor="text1"/>
          <w:sz w:val="28"/>
          <w:szCs w:val="28"/>
          <w:lang w:eastAsia="en-US"/>
        </w:rPr>
        <w:t>,</w:t>
      </w:r>
      <w:proofErr w:type="gramEnd"/>
      <w:r w:rsidR="00811453" w:rsidRPr="00811453">
        <w:rPr>
          <w:rFonts w:eastAsiaTheme="minorHAnsi"/>
          <w:color w:val="000000" w:themeColor="text1"/>
          <w:sz w:val="28"/>
          <w:szCs w:val="28"/>
          <w:lang w:eastAsia="en-US"/>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811453" w:rsidRPr="00811453" w:rsidRDefault="002D2514" w:rsidP="00811453">
      <w:pPr>
        <w:autoSpaceDE w:val="0"/>
        <w:autoSpaceDN w:val="0"/>
        <w:adjustRightInd w:val="0"/>
        <w:ind w:firstLine="567"/>
        <w:jc w:val="both"/>
        <w:rPr>
          <w:rFonts w:eastAsiaTheme="minorHAnsi"/>
          <w:color w:val="000000" w:themeColor="text1"/>
          <w:sz w:val="28"/>
          <w:szCs w:val="28"/>
          <w:lang w:eastAsia="en-US"/>
        </w:rPr>
      </w:pPr>
      <w:r>
        <w:rPr>
          <w:rFonts w:eastAsiaTheme="minorHAnsi"/>
          <w:color w:val="000000" w:themeColor="text1"/>
          <w:sz w:val="28"/>
          <w:szCs w:val="28"/>
          <w:lang w:eastAsia="en-US"/>
        </w:rPr>
        <w:t>19.13</w:t>
      </w:r>
      <w:r w:rsidR="00811453" w:rsidRPr="00811453">
        <w:rPr>
          <w:rFonts w:eastAsiaTheme="minorHAnsi"/>
          <w:color w:val="000000" w:themeColor="text1"/>
          <w:sz w:val="28"/>
          <w:szCs w:val="28"/>
          <w:lang w:eastAsia="en-US"/>
        </w:rPr>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11453" w:rsidRPr="00811453" w:rsidRDefault="002D2514" w:rsidP="00811453">
      <w:pPr>
        <w:autoSpaceDE w:val="0"/>
        <w:autoSpaceDN w:val="0"/>
        <w:adjustRightInd w:val="0"/>
        <w:ind w:firstLine="567"/>
        <w:jc w:val="both"/>
        <w:rPr>
          <w:rFonts w:eastAsiaTheme="minorHAnsi"/>
          <w:color w:val="000000" w:themeColor="text1"/>
          <w:sz w:val="28"/>
          <w:szCs w:val="28"/>
          <w:lang w:eastAsia="en-US"/>
        </w:rPr>
      </w:pPr>
      <w:r>
        <w:rPr>
          <w:rFonts w:eastAsiaTheme="minorHAnsi"/>
          <w:color w:val="000000" w:themeColor="text1"/>
          <w:sz w:val="28"/>
          <w:szCs w:val="28"/>
          <w:lang w:eastAsia="en-US"/>
        </w:rPr>
        <w:t>19.14</w:t>
      </w:r>
      <w:r w:rsidR="00811453" w:rsidRPr="00811453">
        <w:rPr>
          <w:rFonts w:eastAsiaTheme="minorHAnsi"/>
          <w:color w:val="000000" w:themeColor="text1"/>
          <w:sz w:val="28"/>
          <w:szCs w:val="28"/>
          <w:lang w:eastAsia="en-US"/>
        </w:rPr>
        <w:t xml:space="preserve">. О проведении внеплановой выездной проверки, за исключением внеплановой выездной проверки, </w:t>
      </w:r>
      <w:proofErr w:type="gramStart"/>
      <w:r w:rsidR="00811453" w:rsidRPr="00811453">
        <w:rPr>
          <w:rFonts w:eastAsiaTheme="minorHAnsi"/>
          <w:color w:val="000000" w:themeColor="text1"/>
          <w:sz w:val="28"/>
          <w:szCs w:val="28"/>
          <w:lang w:eastAsia="en-US"/>
        </w:rPr>
        <w:t>основания</w:t>
      </w:r>
      <w:proofErr w:type="gramEnd"/>
      <w:r w:rsidR="00811453" w:rsidRPr="00811453">
        <w:rPr>
          <w:rFonts w:eastAsiaTheme="minorHAnsi"/>
          <w:color w:val="000000" w:themeColor="text1"/>
          <w:sz w:val="28"/>
          <w:szCs w:val="28"/>
          <w:lang w:eastAsia="en-US"/>
        </w:rPr>
        <w:t xml:space="preserve"> проведения которой указаны в </w:t>
      </w:r>
      <w:hyperlink w:anchor="Par4" w:history="1">
        <w:r w:rsidR="00811453" w:rsidRPr="00811453">
          <w:rPr>
            <w:rFonts w:eastAsiaTheme="minorHAnsi"/>
            <w:color w:val="000000" w:themeColor="text1"/>
            <w:sz w:val="28"/>
            <w:szCs w:val="28"/>
            <w:lang w:eastAsia="en-US"/>
          </w:rPr>
          <w:t>пункте 2 части 2</w:t>
        </w:r>
      </w:hyperlink>
      <w:r w:rsidR="00811453" w:rsidRPr="00811453">
        <w:rPr>
          <w:rFonts w:eastAsiaTheme="minorHAnsi"/>
          <w:color w:val="000000" w:themeColor="text1"/>
          <w:sz w:val="28"/>
          <w:szCs w:val="28"/>
          <w:lang w:eastAsia="en-US"/>
        </w:rPr>
        <w:t xml:space="preserve"> настоящей статьи</w:t>
      </w:r>
      <w:r w:rsidR="00A43C07">
        <w:rPr>
          <w:rFonts w:eastAsiaTheme="minorHAnsi"/>
          <w:color w:val="000000" w:themeColor="text1"/>
          <w:sz w:val="28"/>
          <w:szCs w:val="28"/>
          <w:lang w:eastAsia="en-US"/>
        </w:rPr>
        <w:t xml:space="preserve"> 10</w:t>
      </w:r>
      <w:r w:rsidR="00A43C07" w:rsidRPr="00A43C07">
        <w:t xml:space="preserve"> </w:t>
      </w:r>
      <w:r w:rsidR="00A43C07">
        <w:rPr>
          <w:rFonts w:eastAsiaTheme="minorHAnsi"/>
          <w:color w:val="000000" w:themeColor="text1"/>
          <w:sz w:val="28"/>
          <w:szCs w:val="28"/>
          <w:lang w:eastAsia="en-US"/>
        </w:rPr>
        <w:t>Федерального</w:t>
      </w:r>
      <w:r w:rsidR="00A43C07" w:rsidRPr="00A43C07">
        <w:rPr>
          <w:rFonts w:eastAsiaTheme="minorHAnsi"/>
          <w:color w:val="000000" w:themeColor="text1"/>
          <w:sz w:val="28"/>
          <w:szCs w:val="28"/>
          <w:lang w:eastAsia="en-US"/>
        </w:rPr>
        <w:t xml:space="preserve"> закон</w:t>
      </w:r>
      <w:r w:rsidR="00A43C07">
        <w:rPr>
          <w:rFonts w:eastAsiaTheme="minorHAnsi"/>
          <w:color w:val="000000" w:themeColor="text1"/>
          <w:sz w:val="28"/>
          <w:szCs w:val="28"/>
          <w:lang w:eastAsia="en-US"/>
        </w:rPr>
        <w:t>а</w:t>
      </w:r>
      <w:r w:rsidR="00A43C07" w:rsidRPr="00A43C07">
        <w:rPr>
          <w:rFonts w:eastAsiaTheme="minorHAnsi"/>
          <w:color w:val="000000" w:themeColor="text1"/>
          <w:sz w:val="28"/>
          <w:szCs w:val="28"/>
          <w:lang w:eastAsia="en-US"/>
        </w:rPr>
        <w:t xml:space="preserve"> от 26.12.2008 N 294-ФЗ (ред. от 01.04.2020)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11453" w:rsidRPr="00811453">
        <w:rPr>
          <w:rFonts w:eastAsiaTheme="minorHAnsi"/>
          <w:color w:val="000000" w:themeColor="text1"/>
          <w:sz w:val="28"/>
          <w:szCs w:val="28"/>
          <w:lang w:eastAsia="en-US"/>
        </w:rPr>
        <w:t xml:space="preserve">, юридическое лицо, индивидуальный предприниматель уведомляются органом государственного контроля (надзора), </w:t>
      </w:r>
      <w:r w:rsidR="00811453" w:rsidRPr="00811453">
        <w:rPr>
          <w:rFonts w:eastAsiaTheme="minorHAnsi"/>
          <w:color w:val="000000" w:themeColor="text1"/>
          <w:sz w:val="28"/>
          <w:szCs w:val="28"/>
          <w:lang w:eastAsia="en-US"/>
        </w:rPr>
        <w:lastRenderedPageBreak/>
        <w:t xml:space="preserve">органом муниципального контроля не </w:t>
      </w:r>
      <w:proofErr w:type="gramStart"/>
      <w:r w:rsidR="00811453" w:rsidRPr="00811453">
        <w:rPr>
          <w:rFonts w:eastAsiaTheme="minorHAnsi"/>
          <w:color w:val="000000" w:themeColor="text1"/>
          <w:sz w:val="28"/>
          <w:szCs w:val="28"/>
          <w:lang w:eastAsia="en-US"/>
        </w:rPr>
        <w:t>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w:t>
      </w:r>
      <w:proofErr w:type="gramEnd"/>
      <w:r w:rsidR="00811453" w:rsidRPr="00811453">
        <w:rPr>
          <w:rFonts w:eastAsiaTheme="minorHAnsi"/>
          <w:color w:val="000000" w:themeColor="text1"/>
          <w:sz w:val="28"/>
          <w:szCs w:val="28"/>
          <w:lang w:eastAsia="en-US"/>
        </w:rPr>
        <w:t xml:space="preserve"> государственного контроля (надзора), орган муниципального контроля.</w:t>
      </w:r>
    </w:p>
    <w:p w:rsidR="00811453" w:rsidRPr="00811453" w:rsidRDefault="002D2514" w:rsidP="00811453">
      <w:pPr>
        <w:autoSpaceDE w:val="0"/>
        <w:autoSpaceDN w:val="0"/>
        <w:adjustRightInd w:val="0"/>
        <w:ind w:firstLine="567"/>
        <w:jc w:val="both"/>
        <w:rPr>
          <w:rFonts w:eastAsiaTheme="minorHAnsi"/>
          <w:color w:val="000000" w:themeColor="text1"/>
          <w:sz w:val="28"/>
          <w:szCs w:val="28"/>
          <w:lang w:eastAsia="en-US"/>
        </w:rPr>
      </w:pPr>
      <w:r>
        <w:rPr>
          <w:rFonts w:eastAsiaTheme="minorHAnsi"/>
          <w:color w:val="000000" w:themeColor="text1"/>
          <w:sz w:val="28"/>
          <w:szCs w:val="28"/>
          <w:lang w:eastAsia="en-US"/>
        </w:rPr>
        <w:t>19.15</w:t>
      </w:r>
      <w:r w:rsidR="00811453" w:rsidRPr="00811453">
        <w:rPr>
          <w:rFonts w:eastAsiaTheme="minorHAnsi"/>
          <w:color w:val="000000" w:themeColor="text1"/>
          <w:sz w:val="28"/>
          <w:szCs w:val="28"/>
          <w:lang w:eastAsia="en-US"/>
        </w:rPr>
        <w:t>. В случае</w:t>
      </w:r>
      <w:proofErr w:type="gramStart"/>
      <w:r w:rsidR="00811453" w:rsidRPr="00811453">
        <w:rPr>
          <w:rFonts w:eastAsiaTheme="minorHAnsi"/>
          <w:color w:val="000000" w:themeColor="text1"/>
          <w:sz w:val="28"/>
          <w:szCs w:val="28"/>
          <w:lang w:eastAsia="en-US"/>
        </w:rPr>
        <w:t>,</w:t>
      </w:r>
      <w:proofErr w:type="gramEnd"/>
      <w:r w:rsidR="00811453" w:rsidRPr="00811453">
        <w:rPr>
          <w:rFonts w:eastAsiaTheme="minorHAnsi"/>
          <w:color w:val="000000" w:themeColor="text1"/>
          <w:sz w:val="28"/>
          <w:szCs w:val="28"/>
          <w:lang w:eastAsia="en-US"/>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11453" w:rsidRPr="00811453" w:rsidRDefault="002D2514" w:rsidP="00811453">
      <w:pPr>
        <w:autoSpaceDE w:val="0"/>
        <w:autoSpaceDN w:val="0"/>
        <w:adjustRightInd w:val="0"/>
        <w:ind w:firstLine="567"/>
        <w:jc w:val="both"/>
        <w:rPr>
          <w:rFonts w:eastAsiaTheme="minorHAnsi"/>
          <w:color w:val="000000" w:themeColor="text1"/>
          <w:sz w:val="28"/>
          <w:szCs w:val="28"/>
          <w:lang w:eastAsia="en-US"/>
        </w:rPr>
      </w:pPr>
      <w:r>
        <w:rPr>
          <w:rFonts w:eastAsiaTheme="minorHAnsi"/>
          <w:color w:val="000000" w:themeColor="text1"/>
          <w:sz w:val="28"/>
          <w:szCs w:val="28"/>
          <w:lang w:eastAsia="en-US"/>
        </w:rPr>
        <w:t>19.16</w:t>
      </w:r>
      <w:r w:rsidR="00811453" w:rsidRPr="00811453">
        <w:rPr>
          <w:rFonts w:eastAsiaTheme="minorHAnsi"/>
          <w:color w:val="000000" w:themeColor="text1"/>
          <w:sz w:val="28"/>
          <w:szCs w:val="28"/>
          <w:lang w:eastAsia="en-US"/>
        </w:rPr>
        <w:t xml:space="preserve">. В случае проведения внеплановой выездной проверки членов </w:t>
      </w:r>
      <w:proofErr w:type="spellStart"/>
      <w:r w:rsidR="00811453" w:rsidRPr="00811453">
        <w:rPr>
          <w:rFonts w:eastAsiaTheme="minorHAnsi"/>
          <w:color w:val="000000" w:themeColor="text1"/>
          <w:sz w:val="28"/>
          <w:szCs w:val="28"/>
          <w:lang w:eastAsia="en-US"/>
        </w:rPr>
        <w:t>саморегулируемой</w:t>
      </w:r>
      <w:proofErr w:type="spellEnd"/>
      <w:r w:rsidR="00811453" w:rsidRPr="00811453">
        <w:rPr>
          <w:rFonts w:eastAsiaTheme="minorHAnsi"/>
          <w:color w:val="000000" w:themeColor="text1"/>
          <w:sz w:val="28"/>
          <w:szCs w:val="28"/>
          <w:lang w:eastAsia="en-US"/>
        </w:rPr>
        <w:t xml:space="preserve"> организации орган государственного контроля (надзора), орган муниципального контроля обязаны уведомить </w:t>
      </w:r>
      <w:proofErr w:type="spellStart"/>
      <w:r w:rsidR="00811453" w:rsidRPr="00811453">
        <w:rPr>
          <w:rFonts w:eastAsiaTheme="minorHAnsi"/>
          <w:color w:val="000000" w:themeColor="text1"/>
          <w:sz w:val="28"/>
          <w:szCs w:val="28"/>
          <w:lang w:eastAsia="en-US"/>
        </w:rPr>
        <w:t>саморегулируемую</w:t>
      </w:r>
      <w:proofErr w:type="spellEnd"/>
      <w:r w:rsidR="00811453" w:rsidRPr="00811453">
        <w:rPr>
          <w:rFonts w:eastAsiaTheme="minorHAnsi"/>
          <w:color w:val="000000" w:themeColor="text1"/>
          <w:sz w:val="28"/>
          <w:szCs w:val="28"/>
          <w:lang w:eastAsia="en-US"/>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11453" w:rsidRPr="00811453" w:rsidRDefault="002D2514" w:rsidP="00811453">
      <w:pPr>
        <w:autoSpaceDE w:val="0"/>
        <w:autoSpaceDN w:val="0"/>
        <w:adjustRightInd w:val="0"/>
        <w:ind w:firstLine="567"/>
        <w:jc w:val="both"/>
        <w:rPr>
          <w:rFonts w:eastAsiaTheme="minorHAnsi"/>
          <w:color w:val="000000" w:themeColor="text1"/>
          <w:sz w:val="28"/>
          <w:szCs w:val="28"/>
          <w:lang w:eastAsia="en-US"/>
        </w:rPr>
      </w:pPr>
      <w:r>
        <w:rPr>
          <w:rFonts w:eastAsiaTheme="minorHAnsi"/>
          <w:color w:val="000000" w:themeColor="text1"/>
          <w:sz w:val="28"/>
          <w:szCs w:val="28"/>
          <w:lang w:eastAsia="en-US"/>
        </w:rPr>
        <w:t>19.17</w:t>
      </w:r>
      <w:r w:rsidR="00811453" w:rsidRPr="00811453">
        <w:rPr>
          <w:rFonts w:eastAsiaTheme="minorHAnsi"/>
          <w:color w:val="000000" w:themeColor="text1"/>
          <w:sz w:val="28"/>
          <w:szCs w:val="28"/>
          <w:lang w:eastAsia="en-US"/>
        </w:rPr>
        <w:t>.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811453" w:rsidRPr="00811453" w:rsidRDefault="002D2514" w:rsidP="00811453">
      <w:pPr>
        <w:autoSpaceDE w:val="0"/>
        <w:autoSpaceDN w:val="0"/>
        <w:adjustRightInd w:val="0"/>
        <w:ind w:firstLine="567"/>
        <w:jc w:val="both"/>
        <w:rPr>
          <w:rFonts w:eastAsiaTheme="minorHAnsi"/>
          <w:color w:val="000000" w:themeColor="text1"/>
          <w:sz w:val="28"/>
          <w:szCs w:val="28"/>
          <w:lang w:eastAsia="en-US"/>
        </w:rPr>
      </w:pPr>
      <w:r>
        <w:rPr>
          <w:rFonts w:eastAsiaTheme="minorHAnsi"/>
          <w:color w:val="000000" w:themeColor="text1"/>
          <w:sz w:val="28"/>
          <w:szCs w:val="28"/>
          <w:lang w:eastAsia="en-US"/>
        </w:rPr>
        <w:t>19.18</w:t>
      </w:r>
      <w:r w:rsidR="00811453" w:rsidRPr="00811453">
        <w:rPr>
          <w:rFonts w:eastAsiaTheme="minorHAnsi"/>
          <w:color w:val="000000" w:themeColor="text1"/>
          <w:sz w:val="28"/>
          <w:szCs w:val="28"/>
          <w:lang w:eastAsia="en-US"/>
        </w:rPr>
        <w:t xml:space="preserve">. </w:t>
      </w:r>
      <w:proofErr w:type="gramStart"/>
      <w:r w:rsidR="00811453" w:rsidRPr="00811453">
        <w:rPr>
          <w:rFonts w:eastAsiaTheme="minorHAnsi"/>
          <w:color w:val="000000" w:themeColor="text1"/>
          <w:sz w:val="28"/>
          <w:szCs w:val="28"/>
          <w:lang w:eastAsia="en-US"/>
        </w:rPr>
        <w:t xml:space="preserve">В случае выявления нарушений членами </w:t>
      </w:r>
      <w:proofErr w:type="spellStart"/>
      <w:r w:rsidR="00811453" w:rsidRPr="00811453">
        <w:rPr>
          <w:rFonts w:eastAsiaTheme="minorHAnsi"/>
          <w:color w:val="000000" w:themeColor="text1"/>
          <w:sz w:val="28"/>
          <w:szCs w:val="28"/>
          <w:lang w:eastAsia="en-US"/>
        </w:rPr>
        <w:t>саморегулируемой</w:t>
      </w:r>
      <w:proofErr w:type="spellEnd"/>
      <w:r w:rsidR="00811453" w:rsidRPr="00811453">
        <w:rPr>
          <w:rFonts w:eastAsiaTheme="minorHAnsi"/>
          <w:color w:val="000000" w:themeColor="text1"/>
          <w:sz w:val="28"/>
          <w:szCs w:val="28"/>
          <w:lang w:eastAsia="en-US"/>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w:t>
      </w:r>
      <w:proofErr w:type="spellStart"/>
      <w:r w:rsidR="00811453" w:rsidRPr="00811453">
        <w:rPr>
          <w:rFonts w:eastAsiaTheme="minorHAnsi"/>
          <w:color w:val="000000" w:themeColor="text1"/>
          <w:sz w:val="28"/>
          <w:szCs w:val="28"/>
          <w:lang w:eastAsia="en-US"/>
        </w:rPr>
        <w:t>саморегулируемой</w:t>
      </w:r>
      <w:proofErr w:type="spellEnd"/>
      <w:r w:rsidR="00811453" w:rsidRPr="00811453">
        <w:rPr>
          <w:rFonts w:eastAsiaTheme="minorHAnsi"/>
          <w:color w:val="000000" w:themeColor="text1"/>
          <w:sz w:val="28"/>
          <w:szCs w:val="28"/>
          <w:lang w:eastAsia="en-US"/>
        </w:rPr>
        <w:t xml:space="preserve"> организации обязаны сообщить в </w:t>
      </w:r>
      <w:proofErr w:type="spellStart"/>
      <w:r w:rsidR="00811453" w:rsidRPr="00811453">
        <w:rPr>
          <w:rFonts w:eastAsiaTheme="minorHAnsi"/>
          <w:color w:val="000000" w:themeColor="text1"/>
          <w:sz w:val="28"/>
          <w:szCs w:val="28"/>
          <w:lang w:eastAsia="en-US"/>
        </w:rPr>
        <w:t>саморегулируемую</w:t>
      </w:r>
      <w:proofErr w:type="spellEnd"/>
      <w:r w:rsidR="00811453" w:rsidRPr="00811453">
        <w:rPr>
          <w:rFonts w:eastAsiaTheme="minorHAnsi"/>
          <w:color w:val="000000" w:themeColor="text1"/>
          <w:sz w:val="28"/>
          <w:szCs w:val="28"/>
          <w:lang w:eastAsia="en-US"/>
        </w:rPr>
        <w:t xml:space="preserve"> организацию о выявленных нарушениях в течение пяти рабочих дней со дня окончания проведения внеплановой выездной проверки.</w:t>
      </w:r>
      <w:proofErr w:type="gramEnd"/>
    </w:p>
    <w:p w:rsidR="002D2514" w:rsidRPr="00A13AC0" w:rsidRDefault="002D2514" w:rsidP="00A13AC0">
      <w:pPr>
        <w:autoSpaceDE w:val="0"/>
        <w:autoSpaceDN w:val="0"/>
        <w:adjustRightInd w:val="0"/>
        <w:ind w:firstLine="567"/>
        <w:jc w:val="both"/>
        <w:rPr>
          <w:rFonts w:eastAsiaTheme="minorHAnsi"/>
          <w:color w:val="000000" w:themeColor="text1"/>
          <w:sz w:val="28"/>
          <w:szCs w:val="28"/>
          <w:lang w:eastAsia="en-US"/>
        </w:rPr>
      </w:pPr>
      <w:r>
        <w:rPr>
          <w:rFonts w:eastAsiaTheme="minorHAnsi"/>
          <w:color w:val="000000" w:themeColor="text1"/>
          <w:sz w:val="28"/>
          <w:szCs w:val="28"/>
          <w:lang w:eastAsia="en-US"/>
        </w:rPr>
        <w:t>19.19</w:t>
      </w:r>
      <w:r w:rsidR="00811453" w:rsidRPr="00811453">
        <w:rPr>
          <w:rFonts w:eastAsiaTheme="minorHAnsi"/>
          <w:color w:val="000000" w:themeColor="text1"/>
          <w:sz w:val="28"/>
          <w:szCs w:val="28"/>
          <w:lang w:eastAsia="en-US"/>
        </w:rPr>
        <w:t>. В случае</w:t>
      </w:r>
      <w:proofErr w:type="gramStart"/>
      <w:r w:rsidR="00811453" w:rsidRPr="00811453">
        <w:rPr>
          <w:rFonts w:eastAsiaTheme="minorHAnsi"/>
          <w:color w:val="000000" w:themeColor="text1"/>
          <w:sz w:val="28"/>
          <w:szCs w:val="28"/>
          <w:lang w:eastAsia="en-US"/>
        </w:rPr>
        <w:t>,</w:t>
      </w:r>
      <w:proofErr w:type="gramEnd"/>
      <w:r w:rsidR="00811453" w:rsidRPr="00811453">
        <w:rPr>
          <w:rFonts w:eastAsiaTheme="minorHAnsi"/>
          <w:color w:val="000000" w:themeColor="text1"/>
          <w:sz w:val="28"/>
          <w:szCs w:val="28"/>
          <w:lang w:eastAsia="en-US"/>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w:t>
      </w:r>
      <w:r w:rsidR="00811453" w:rsidRPr="00811453">
        <w:rPr>
          <w:rFonts w:eastAsiaTheme="minorHAnsi"/>
          <w:color w:val="000000" w:themeColor="text1"/>
          <w:sz w:val="28"/>
          <w:szCs w:val="28"/>
          <w:lang w:eastAsia="en-US"/>
        </w:rPr>
        <w:lastRenderedPageBreak/>
        <w:t>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r w:rsidR="00A13AC0">
        <w:rPr>
          <w:rFonts w:eastAsiaTheme="minorHAnsi"/>
          <w:color w:val="000000" w:themeColor="text1"/>
          <w:sz w:val="28"/>
          <w:szCs w:val="28"/>
          <w:lang w:eastAsia="en-US"/>
        </w:rPr>
        <w:t>».</w:t>
      </w:r>
    </w:p>
    <w:p w:rsidR="00DA48FB" w:rsidRPr="00A13AC0" w:rsidRDefault="002D2514" w:rsidP="00301EF8">
      <w:pPr>
        <w:ind w:firstLine="709"/>
        <w:jc w:val="both"/>
        <w:rPr>
          <w:sz w:val="28"/>
          <w:szCs w:val="28"/>
        </w:rPr>
      </w:pPr>
      <w:r w:rsidRPr="00A13AC0">
        <w:rPr>
          <w:sz w:val="28"/>
          <w:szCs w:val="28"/>
        </w:rPr>
        <w:t>1.4</w:t>
      </w:r>
      <w:r w:rsidR="00301EF8">
        <w:rPr>
          <w:sz w:val="28"/>
          <w:szCs w:val="28"/>
        </w:rPr>
        <w:t xml:space="preserve">. Раздел </w:t>
      </w:r>
      <w:r w:rsidR="00301EF8">
        <w:rPr>
          <w:sz w:val="28"/>
          <w:szCs w:val="28"/>
          <w:lang w:val="en-US"/>
        </w:rPr>
        <w:t>V</w:t>
      </w:r>
      <w:r w:rsidR="00961B1E" w:rsidRPr="00A13AC0">
        <w:rPr>
          <w:sz w:val="28"/>
          <w:szCs w:val="28"/>
        </w:rPr>
        <w:t xml:space="preserve"> Регламента изложить в новой редакции</w:t>
      </w:r>
      <w:r w:rsidR="00DB0C4F" w:rsidRPr="00A13AC0">
        <w:rPr>
          <w:sz w:val="28"/>
          <w:szCs w:val="28"/>
        </w:rPr>
        <w:t>:</w:t>
      </w:r>
    </w:p>
    <w:p w:rsidR="00473503" w:rsidRPr="00301EF8" w:rsidRDefault="00DB0C4F" w:rsidP="00301EF8">
      <w:pPr>
        <w:autoSpaceDE w:val="0"/>
        <w:autoSpaceDN w:val="0"/>
        <w:adjustRightInd w:val="0"/>
        <w:ind w:firstLine="709"/>
        <w:jc w:val="both"/>
        <w:rPr>
          <w:sz w:val="28"/>
          <w:szCs w:val="28"/>
        </w:rPr>
      </w:pPr>
      <w:r>
        <w:rPr>
          <w:sz w:val="28"/>
          <w:szCs w:val="28"/>
        </w:rPr>
        <w:t xml:space="preserve"> «</w:t>
      </w:r>
      <w:r w:rsidR="00301EF8">
        <w:rPr>
          <w:sz w:val="28"/>
          <w:szCs w:val="28"/>
          <w:lang w:val="en-US"/>
        </w:rPr>
        <w:t>V</w:t>
      </w:r>
      <w:r w:rsidR="00DA48FB">
        <w:rPr>
          <w:sz w:val="28"/>
          <w:szCs w:val="28"/>
        </w:rPr>
        <w:t>.</w:t>
      </w:r>
      <w:r w:rsidR="00DA48FB" w:rsidRPr="005C244A">
        <w:rPr>
          <w:sz w:val="28"/>
          <w:szCs w:val="28"/>
        </w:rPr>
        <w:t xml:space="preserve"> Особенности осуществления муниципального контроля на территории опережающего социально-экономического развития "Ростов"</w:t>
      </w:r>
      <w:r w:rsidR="00A13AC0">
        <w:rPr>
          <w:sz w:val="28"/>
          <w:szCs w:val="28"/>
        </w:rPr>
        <w:t>».</w:t>
      </w:r>
    </w:p>
    <w:p w:rsidR="00DA48FB" w:rsidRPr="005C244A" w:rsidRDefault="00F314A6" w:rsidP="00DA48FB">
      <w:pPr>
        <w:autoSpaceDE w:val="0"/>
        <w:autoSpaceDN w:val="0"/>
        <w:adjustRightInd w:val="0"/>
        <w:ind w:firstLine="709"/>
        <w:jc w:val="both"/>
        <w:rPr>
          <w:sz w:val="28"/>
          <w:szCs w:val="28"/>
        </w:rPr>
      </w:pPr>
      <w:r>
        <w:rPr>
          <w:color w:val="000000" w:themeColor="text1"/>
          <w:sz w:val="28"/>
          <w:szCs w:val="28"/>
        </w:rPr>
        <w:t>26.</w:t>
      </w:r>
      <w:r w:rsidR="00DA48FB" w:rsidRPr="005C244A">
        <w:rPr>
          <w:sz w:val="28"/>
          <w:szCs w:val="28"/>
        </w:rPr>
        <w:t xml:space="preserve"> Основные понятия:</w:t>
      </w:r>
    </w:p>
    <w:p w:rsidR="00DA48FB" w:rsidRPr="005C244A" w:rsidRDefault="00DA48FB" w:rsidP="00DA48FB">
      <w:pPr>
        <w:autoSpaceDE w:val="0"/>
        <w:autoSpaceDN w:val="0"/>
        <w:adjustRightInd w:val="0"/>
        <w:ind w:firstLine="709"/>
        <w:jc w:val="both"/>
        <w:rPr>
          <w:sz w:val="28"/>
          <w:szCs w:val="28"/>
        </w:rPr>
      </w:pPr>
      <w:bookmarkStart w:id="8" w:name="sub_21"/>
      <w:r w:rsidRPr="005C244A">
        <w:rPr>
          <w:sz w:val="28"/>
          <w:szCs w:val="28"/>
        </w:rPr>
        <w:t>1)</w:t>
      </w:r>
      <w:r w:rsidRPr="005C244A">
        <w:rPr>
          <w:bCs/>
          <w:color w:val="26282F"/>
          <w:sz w:val="28"/>
          <w:szCs w:val="28"/>
        </w:rPr>
        <w:t>инфраструктура территории опережающего социально-экономического развития</w:t>
      </w:r>
      <w:r w:rsidRPr="005C244A">
        <w:rPr>
          <w:sz w:val="28"/>
          <w:szCs w:val="28"/>
        </w:rPr>
        <w:t xml:space="preserve"> - совокупность земельных участков с находящимися на них зданиями, сооружениями, включая объекты транспортной, энергетической, коммунальной, инженерной, социальной, инновационной и иных инфраструктур, расположенных на территории опережающего социально-экономического развития, а также указанных объектов инфраструктур, расположенных вне такой территории, но обеспечивающих ее функционирование;</w:t>
      </w:r>
    </w:p>
    <w:p w:rsidR="00DA48FB" w:rsidRPr="005C244A" w:rsidRDefault="00DA48FB" w:rsidP="00DA48FB">
      <w:pPr>
        <w:autoSpaceDE w:val="0"/>
        <w:autoSpaceDN w:val="0"/>
        <w:adjustRightInd w:val="0"/>
        <w:ind w:firstLine="709"/>
        <w:jc w:val="both"/>
        <w:rPr>
          <w:sz w:val="28"/>
          <w:szCs w:val="28"/>
        </w:rPr>
      </w:pPr>
      <w:bookmarkStart w:id="9" w:name="sub_22"/>
      <w:bookmarkEnd w:id="8"/>
      <w:proofErr w:type="gramStart"/>
      <w:r w:rsidRPr="005C244A">
        <w:rPr>
          <w:sz w:val="28"/>
          <w:szCs w:val="28"/>
        </w:rPr>
        <w:t>2)</w:t>
      </w:r>
      <w:r w:rsidRPr="005C244A">
        <w:rPr>
          <w:bCs/>
          <w:color w:val="26282F"/>
          <w:sz w:val="28"/>
          <w:szCs w:val="28"/>
        </w:rPr>
        <w:t>резидент территории опережающего социально-экономического развития</w:t>
      </w:r>
      <w:r w:rsidRPr="005C244A">
        <w:rPr>
          <w:sz w:val="28"/>
          <w:szCs w:val="28"/>
        </w:rPr>
        <w:t xml:space="preserve"> - индивидуальный предприниматель или являющееся коммерческой организацией юридическое лицо, государственная регистрация которых осуществлена на территории опережающего социально-экономического развития согласно законодательству Российской Федерации (за исключением государственных и муниципальных унитарных предприятий), которые заключили в соответствии с настоящим Федеральным законом соглашение об осуществлении деятельности на территории опережающего социально-экономического развития (далее - соглашение об осуществлении деятельности) и включены в реестр</w:t>
      </w:r>
      <w:proofErr w:type="gramEnd"/>
      <w:r w:rsidRPr="005C244A">
        <w:rPr>
          <w:sz w:val="28"/>
          <w:szCs w:val="28"/>
        </w:rPr>
        <w:t xml:space="preserve"> резидентов территории опережающего социально-экономического развития (далее - реестр резидентов);</w:t>
      </w:r>
    </w:p>
    <w:p w:rsidR="00DA48FB" w:rsidRPr="005C244A" w:rsidRDefault="00DA48FB" w:rsidP="00DA48FB">
      <w:pPr>
        <w:autoSpaceDE w:val="0"/>
        <w:autoSpaceDN w:val="0"/>
        <w:adjustRightInd w:val="0"/>
        <w:ind w:firstLine="709"/>
        <w:jc w:val="both"/>
        <w:rPr>
          <w:sz w:val="28"/>
          <w:szCs w:val="28"/>
        </w:rPr>
      </w:pPr>
      <w:bookmarkStart w:id="10" w:name="sub_23"/>
      <w:bookmarkEnd w:id="9"/>
      <w:proofErr w:type="gramStart"/>
      <w:r w:rsidRPr="005C244A">
        <w:rPr>
          <w:sz w:val="28"/>
          <w:szCs w:val="28"/>
        </w:rPr>
        <w:t>3)</w:t>
      </w:r>
      <w:r w:rsidRPr="005C244A">
        <w:rPr>
          <w:bCs/>
          <w:color w:val="26282F"/>
          <w:sz w:val="28"/>
          <w:szCs w:val="28"/>
        </w:rPr>
        <w:t>территория опережающего социально-экономического развития</w:t>
      </w:r>
      <w:r w:rsidRPr="005C244A">
        <w:rPr>
          <w:sz w:val="28"/>
          <w:szCs w:val="28"/>
        </w:rPr>
        <w:t xml:space="preserve"> - часть территории субъекта Российской Федерации, включая закрытое административно-территориальное образование, на которой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 в целях формирования благоприятных условий для привлечения инвестиций, обеспечения ускоренного социально-экономического развития и создания комфортных условий для обеспечения жизнедеятельности населения;</w:t>
      </w:r>
      <w:proofErr w:type="gramEnd"/>
    </w:p>
    <w:p w:rsidR="00DA48FB" w:rsidRPr="005C244A" w:rsidRDefault="00F314A6" w:rsidP="00DA48FB">
      <w:pPr>
        <w:ind w:firstLine="709"/>
        <w:jc w:val="both"/>
        <w:rPr>
          <w:sz w:val="28"/>
          <w:szCs w:val="28"/>
        </w:rPr>
      </w:pPr>
      <w:proofErr w:type="gramStart"/>
      <w:r>
        <w:rPr>
          <w:sz w:val="28"/>
          <w:szCs w:val="28"/>
        </w:rPr>
        <w:t>27.</w:t>
      </w:r>
      <w:r w:rsidR="00DA48FB" w:rsidRPr="005C244A">
        <w:rPr>
          <w:sz w:val="28"/>
          <w:szCs w:val="28"/>
        </w:rPr>
        <w:t xml:space="preserve">К отношениям, связанным с осуществлением государственного контроля (надзора) на территории опережающего социально-экономического развития, организацией и проведением проверок резидентов территории опережающего социально-экономического развития, применяются положения </w:t>
      </w:r>
      <w:hyperlink r:id="rId10" w:history="1">
        <w:r w:rsidR="00DA48FB" w:rsidRPr="002D2514">
          <w:rPr>
            <w:color w:val="000000" w:themeColor="text1"/>
            <w:sz w:val="28"/>
            <w:szCs w:val="28"/>
          </w:rPr>
          <w:t>Федерального закона</w:t>
        </w:r>
      </w:hyperlink>
      <w:r w:rsidR="00DA48FB" w:rsidRPr="005C244A">
        <w:rPr>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статьей 24</w:t>
      </w:r>
      <w:proofErr w:type="gramEnd"/>
      <w:r w:rsidR="00DA48FB" w:rsidRPr="005C244A">
        <w:rPr>
          <w:sz w:val="28"/>
          <w:szCs w:val="28"/>
        </w:rPr>
        <w:t xml:space="preserve"> </w:t>
      </w:r>
      <w:r w:rsidR="00DA48FB" w:rsidRPr="005C244A">
        <w:rPr>
          <w:sz w:val="28"/>
          <w:szCs w:val="28"/>
        </w:rPr>
        <w:lastRenderedPageBreak/>
        <w:t>Федерального закона от 29.12.2014 № 473-ФЗ "О территориях опережающего социально-экономического развития в Российской Федерации".</w:t>
      </w:r>
    </w:p>
    <w:p w:rsidR="00DA48FB" w:rsidRDefault="00F314A6" w:rsidP="00DA48FB">
      <w:pPr>
        <w:ind w:firstLine="709"/>
        <w:jc w:val="both"/>
        <w:rPr>
          <w:color w:val="000000" w:themeColor="text1"/>
          <w:sz w:val="28"/>
          <w:szCs w:val="28"/>
          <w:shd w:val="clear" w:color="auto" w:fill="FFFFFF"/>
        </w:rPr>
      </w:pPr>
      <w:r>
        <w:rPr>
          <w:sz w:val="28"/>
          <w:szCs w:val="28"/>
        </w:rPr>
        <w:t>28.</w:t>
      </w:r>
      <w:r w:rsidR="00DA48FB" w:rsidRPr="005C244A">
        <w:rPr>
          <w:sz w:val="28"/>
          <w:szCs w:val="28"/>
        </w:rPr>
        <w:t xml:space="preserve"> </w:t>
      </w:r>
      <w:proofErr w:type="gramStart"/>
      <w:r w:rsidR="00DA48FB" w:rsidRPr="002C6A9D">
        <w:rPr>
          <w:color w:val="000000" w:themeColor="text1"/>
          <w:sz w:val="28"/>
          <w:szCs w:val="28"/>
          <w:shd w:val="clear" w:color="auto" w:fill="FFFFFF"/>
        </w:rPr>
        <w:t>Плановые проверки в рамках осуществления муниципального контроля, за исключением видов государственного контроля (надзора), муниципального контроля, указанных в </w:t>
      </w:r>
      <w:hyperlink r:id="rId11" w:anchor="dst354" w:history="1">
        <w:r w:rsidR="00DA48FB" w:rsidRPr="002C6A9D">
          <w:rPr>
            <w:rStyle w:val="a3"/>
            <w:color w:val="000000" w:themeColor="text1"/>
            <w:sz w:val="28"/>
            <w:szCs w:val="28"/>
            <w:shd w:val="clear" w:color="auto" w:fill="FFFFFF"/>
          </w:rPr>
          <w:t>части 3.1 статьи 1</w:t>
        </w:r>
      </w:hyperlink>
      <w:r w:rsidR="00DA48FB" w:rsidRPr="002C6A9D">
        <w:rPr>
          <w:color w:val="000000" w:themeColor="text1"/>
          <w:sz w:val="28"/>
          <w:szCs w:val="28"/>
          <w:shd w:val="clear" w:color="auto" w:fill="FFFFFF"/>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проводятся органами государственного контроля (надзора) и органами муниципального контроля в виде совместных проверок в</w:t>
      </w:r>
      <w:proofErr w:type="gramEnd"/>
      <w:r w:rsidR="00DA48FB" w:rsidRPr="002C6A9D">
        <w:rPr>
          <w:color w:val="000000" w:themeColor="text1"/>
          <w:sz w:val="28"/>
          <w:szCs w:val="28"/>
          <w:shd w:val="clear" w:color="auto" w:fill="FFFFFF"/>
        </w:rPr>
        <w:t xml:space="preserve"> </w:t>
      </w:r>
      <w:proofErr w:type="gramStart"/>
      <w:r w:rsidR="00DA48FB" w:rsidRPr="002C6A9D">
        <w:rPr>
          <w:color w:val="000000" w:themeColor="text1"/>
          <w:sz w:val="28"/>
          <w:szCs w:val="28"/>
          <w:shd w:val="clear" w:color="auto" w:fill="FFFFFF"/>
        </w:rPr>
        <w:t>порядке</w:t>
      </w:r>
      <w:proofErr w:type="gramEnd"/>
      <w:r w:rsidR="00DA48FB" w:rsidRPr="002C6A9D">
        <w:rPr>
          <w:color w:val="000000" w:themeColor="text1"/>
          <w:sz w:val="28"/>
          <w:szCs w:val="28"/>
          <w:shd w:val="clear" w:color="auto" w:fill="FFFFFF"/>
        </w:rPr>
        <w:t>, установленном Правительством Российской Федерации. Ежегодные планы проведения плановых проверок подлежат согласованию с уполномоченным федеральным органом. Представитель уполномоченного федерального органа и (или) управляющей компании вправе присутствовать при проведении плановых проверок</w:t>
      </w:r>
    </w:p>
    <w:p w:rsidR="00DA48FB" w:rsidRPr="005C244A" w:rsidRDefault="00F314A6" w:rsidP="00DA48FB">
      <w:pPr>
        <w:ind w:firstLine="709"/>
        <w:jc w:val="both"/>
        <w:rPr>
          <w:sz w:val="28"/>
          <w:szCs w:val="28"/>
        </w:rPr>
      </w:pPr>
      <w:r>
        <w:rPr>
          <w:sz w:val="28"/>
          <w:szCs w:val="28"/>
        </w:rPr>
        <w:t>29.</w:t>
      </w:r>
      <w:r w:rsidR="00DA48FB" w:rsidRPr="005C244A">
        <w:rPr>
          <w:sz w:val="28"/>
          <w:szCs w:val="28"/>
        </w:rPr>
        <w:t xml:space="preserve">Совместная плановая проверка проводится с даты, определенной в сводном ежегодном плане </w:t>
      </w:r>
      <w:proofErr w:type="gramStart"/>
      <w:r w:rsidR="00DA48FB" w:rsidRPr="005C244A">
        <w:rPr>
          <w:sz w:val="28"/>
          <w:szCs w:val="28"/>
        </w:rPr>
        <w:t>проведения совместных плановых проверок деятельности резидентов территорий опережающего социально-экономического развития</w:t>
      </w:r>
      <w:proofErr w:type="gramEnd"/>
      <w:r w:rsidR="00DA48FB" w:rsidRPr="005C244A">
        <w:rPr>
          <w:sz w:val="28"/>
          <w:szCs w:val="28"/>
        </w:rPr>
        <w:t>.</w:t>
      </w:r>
    </w:p>
    <w:p w:rsidR="00DA48FB" w:rsidRPr="002D2514" w:rsidRDefault="00F314A6" w:rsidP="00DA48FB">
      <w:pPr>
        <w:ind w:firstLine="709"/>
        <w:jc w:val="both"/>
        <w:rPr>
          <w:color w:val="000000" w:themeColor="text1"/>
          <w:sz w:val="28"/>
          <w:szCs w:val="28"/>
        </w:rPr>
      </w:pPr>
      <w:proofErr w:type="gramStart"/>
      <w:r>
        <w:rPr>
          <w:sz w:val="28"/>
          <w:szCs w:val="28"/>
        </w:rPr>
        <w:t>30.</w:t>
      </w:r>
      <w:r w:rsidR="00DA48FB" w:rsidRPr="005C244A">
        <w:rPr>
          <w:sz w:val="28"/>
          <w:szCs w:val="28"/>
        </w:rPr>
        <w:t>Органы государственного контроля (надзора), муниципального контроля, планирующие проведение проверок в отношении резидентов территории опережающего социально-экономического развития, в срок до 1 июля года, предшествующего году проведения проверок, направляют для согласования в федеральный орган исполнительной власти, уполномоченный Правительством Российской Федерации в области создания территорий опережающего социально-экономического развития на территории федерального округа, территориях федеральных округов (далее - уполномоченный орган), проекты ежегодных планов проведения</w:t>
      </w:r>
      <w:proofErr w:type="gramEnd"/>
      <w:r w:rsidR="00DA48FB" w:rsidRPr="005C244A">
        <w:rPr>
          <w:sz w:val="28"/>
          <w:szCs w:val="28"/>
        </w:rPr>
        <w:t xml:space="preserve"> плановых проверок в виде документа на электронном носителе, подписанного руководителем (заместителем руководителя) органа государственного контроля (надзора), муниципального контроля с использованием усиленной </w:t>
      </w:r>
      <w:hyperlink r:id="rId12" w:history="1">
        <w:r w:rsidR="00DA48FB" w:rsidRPr="002D2514">
          <w:rPr>
            <w:color w:val="000000" w:themeColor="text1"/>
            <w:sz w:val="28"/>
            <w:szCs w:val="28"/>
          </w:rPr>
          <w:t>квалифицированной электронной подписи</w:t>
        </w:r>
      </w:hyperlink>
      <w:r w:rsidR="00DA48FB" w:rsidRPr="002D2514">
        <w:rPr>
          <w:color w:val="000000" w:themeColor="text1"/>
          <w:sz w:val="28"/>
          <w:szCs w:val="28"/>
        </w:rPr>
        <w:t>.</w:t>
      </w:r>
    </w:p>
    <w:p w:rsidR="00DA48FB" w:rsidRPr="005C244A" w:rsidRDefault="00F314A6" w:rsidP="00DA48FB">
      <w:pPr>
        <w:ind w:firstLine="709"/>
        <w:jc w:val="both"/>
        <w:rPr>
          <w:sz w:val="28"/>
          <w:szCs w:val="28"/>
        </w:rPr>
      </w:pPr>
      <w:r>
        <w:rPr>
          <w:sz w:val="28"/>
          <w:szCs w:val="28"/>
        </w:rPr>
        <w:t>31.</w:t>
      </w:r>
      <w:r w:rsidR="00DA48FB" w:rsidRPr="005C244A">
        <w:rPr>
          <w:sz w:val="28"/>
          <w:szCs w:val="28"/>
        </w:rPr>
        <w:t>Уполномоченный орган не позднее 5 июля года, предшествующего году проведения проверок, направляет поступившие проекты планов, на рассмотрение наблюдательному совету территории опережающего социально-экономического развития.</w:t>
      </w:r>
    </w:p>
    <w:p w:rsidR="00DA48FB" w:rsidRPr="005C244A" w:rsidRDefault="00F314A6" w:rsidP="00DA48FB">
      <w:pPr>
        <w:ind w:firstLine="709"/>
        <w:jc w:val="both"/>
        <w:rPr>
          <w:sz w:val="28"/>
          <w:szCs w:val="28"/>
        </w:rPr>
      </w:pPr>
      <w:proofErr w:type="gramStart"/>
      <w:r>
        <w:rPr>
          <w:sz w:val="28"/>
          <w:szCs w:val="28"/>
        </w:rPr>
        <w:t>32.</w:t>
      </w:r>
      <w:r w:rsidR="00DA48FB" w:rsidRPr="005C244A">
        <w:rPr>
          <w:sz w:val="28"/>
          <w:szCs w:val="28"/>
        </w:rPr>
        <w:t>Наблюдательный совет территории опережающего социально-экономического развития совместно с резидентами территории опережающего социально-экономического развития и органами государственного контроля (надзора), муниципального контроля принимает решение о необходимости проведения совместной плановой проверки и ее дате и в срок до 20 июля года, предшествующего году проведения проверок, направляет информацию о принятом решении в уполномоченный орган.</w:t>
      </w:r>
      <w:proofErr w:type="gramEnd"/>
    </w:p>
    <w:p w:rsidR="00DA48FB" w:rsidRPr="005C244A" w:rsidRDefault="00F314A6" w:rsidP="00DA48FB">
      <w:pPr>
        <w:ind w:firstLine="709"/>
        <w:jc w:val="both"/>
        <w:rPr>
          <w:sz w:val="28"/>
          <w:szCs w:val="28"/>
        </w:rPr>
      </w:pPr>
      <w:r>
        <w:rPr>
          <w:sz w:val="28"/>
          <w:szCs w:val="28"/>
        </w:rPr>
        <w:lastRenderedPageBreak/>
        <w:t>33.</w:t>
      </w:r>
      <w:r w:rsidR="00DA48FB" w:rsidRPr="005C244A">
        <w:rPr>
          <w:sz w:val="28"/>
          <w:szCs w:val="28"/>
        </w:rPr>
        <w:t>При принятии решения о необходимости проведения совместной плановой проверки наблюдательным советом территории опережающего социально-экономического развития учитываются следующие критерии:</w:t>
      </w:r>
    </w:p>
    <w:p w:rsidR="00DA48FB" w:rsidRPr="005C244A" w:rsidRDefault="00DA48FB" w:rsidP="00DA48FB">
      <w:pPr>
        <w:autoSpaceDE w:val="0"/>
        <w:autoSpaceDN w:val="0"/>
        <w:adjustRightInd w:val="0"/>
        <w:ind w:firstLine="709"/>
        <w:jc w:val="both"/>
        <w:rPr>
          <w:sz w:val="28"/>
          <w:szCs w:val="28"/>
        </w:rPr>
      </w:pPr>
      <w:bookmarkStart w:id="11" w:name="sub_10071"/>
      <w:r w:rsidRPr="005C244A">
        <w:rPr>
          <w:sz w:val="28"/>
          <w:szCs w:val="28"/>
        </w:rPr>
        <w:t>а) совмещение проверок по видам государственного контроля (надзора), муниципального контроля, осуществляемых одним органом государственного контроля (надзора), муниципального контроля;</w:t>
      </w:r>
    </w:p>
    <w:p w:rsidR="00DA48FB" w:rsidRPr="005C244A" w:rsidRDefault="00DA48FB" w:rsidP="00DA48FB">
      <w:pPr>
        <w:autoSpaceDE w:val="0"/>
        <w:autoSpaceDN w:val="0"/>
        <w:adjustRightInd w:val="0"/>
        <w:ind w:firstLine="709"/>
        <w:jc w:val="both"/>
        <w:rPr>
          <w:sz w:val="28"/>
          <w:szCs w:val="28"/>
        </w:rPr>
      </w:pPr>
      <w:bookmarkStart w:id="12" w:name="sub_10072"/>
      <w:bookmarkEnd w:id="11"/>
      <w:r>
        <w:rPr>
          <w:sz w:val="28"/>
          <w:szCs w:val="28"/>
        </w:rPr>
        <w:t>б</w:t>
      </w:r>
      <w:proofErr w:type="gramStart"/>
      <w:r>
        <w:rPr>
          <w:sz w:val="28"/>
          <w:szCs w:val="28"/>
        </w:rPr>
        <w:t>)</w:t>
      </w:r>
      <w:r w:rsidRPr="005C244A">
        <w:rPr>
          <w:sz w:val="28"/>
          <w:szCs w:val="28"/>
        </w:rPr>
        <w:t>к</w:t>
      </w:r>
      <w:proofErr w:type="gramEnd"/>
      <w:r w:rsidRPr="005C244A">
        <w:rPr>
          <w:sz w:val="28"/>
          <w:szCs w:val="28"/>
        </w:rPr>
        <w:t>оличество одновременно проводящих проверку органов государственного контроля (надзора), муниципального контроля в отношении одного резидента территории опережающего социально-экономического развития (рекомендованное количество - не более 5);</w:t>
      </w:r>
    </w:p>
    <w:bookmarkEnd w:id="12"/>
    <w:p w:rsidR="00DA48FB" w:rsidRPr="005C244A" w:rsidRDefault="00DA48FB" w:rsidP="00DA48FB">
      <w:pPr>
        <w:autoSpaceDE w:val="0"/>
        <w:autoSpaceDN w:val="0"/>
        <w:adjustRightInd w:val="0"/>
        <w:ind w:firstLine="709"/>
        <w:jc w:val="both"/>
        <w:rPr>
          <w:sz w:val="28"/>
          <w:szCs w:val="28"/>
        </w:rPr>
      </w:pPr>
      <w:r w:rsidRPr="005C244A">
        <w:rPr>
          <w:sz w:val="28"/>
          <w:szCs w:val="28"/>
        </w:rPr>
        <w:t>в) совмещение проверок, отдельно проводимых в рамках осуществления федерального государственного контроля (надзора), регионального государственного контроля (надзора) и муниципального контроля.</w:t>
      </w:r>
    </w:p>
    <w:p w:rsidR="00DA48FB" w:rsidRPr="005C244A" w:rsidRDefault="00F314A6" w:rsidP="00DA48FB">
      <w:pPr>
        <w:ind w:firstLine="709"/>
        <w:jc w:val="both"/>
        <w:rPr>
          <w:sz w:val="28"/>
          <w:szCs w:val="28"/>
        </w:rPr>
      </w:pPr>
      <w:r>
        <w:rPr>
          <w:sz w:val="28"/>
          <w:szCs w:val="28"/>
        </w:rPr>
        <w:t>34.</w:t>
      </w:r>
      <w:r w:rsidR="00DA48FB" w:rsidRPr="005C244A">
        <w:rPr>
          <w:sz w:val="28"/>
          <w:szCs w:val="28"/>
        </w:rPr>
        <w:t xml:space="preserve"> Уполномоченный орган в срок до 10 августа года, предшествующего году проведения проверок, направляет органам государственного контроля (надзора), муниципального контроля, представившим на согласование проект плана, предложения для внесения в этот план либо сообщает о его согласовании.</w:t>
      </w:r>
    </w:p>
    <w:p w:rsidR="00DA48FB" w:rsidRPr="005C244A" w:rsidRDefault="00DA48FB" w:rsidP="00DA48FB">
      <w:pPr>
        <w:autoSpaceDE w:val="0"/>
        <w:autoSpaceDN w:val="0"/>
        <w:adjustRightInd w:val="0"/>
        <w:ind w:firstLine="709"/>
        <w:jc w:val="both"/>
        <w:rPr>
          <w:sz w:val="28"/>
          <w:szCs w:val="28"/>
        </w:rPr>
      </w:pPr>
      <w:r w:rsidRPr="005C244A">
        <w:rPr>
          <w:sz w:val="28"/>
          <w:szCs w:val="28"/>
        </w:rPr>
        <w:t>При подготовке соответствующих предложений уполномоченным органом учитывается решение наблюдательного совета территории опережающего социально-экономического развития.</w:t>
      </w:r>
    </w:p>
    <w:p w:rsidR="00DA48FB" w:rsidRPr="005C244A" w:rsidRDefault="00F314A6" w:rsidP="00DA48FB">
      <w:pPr>
        <w:ind w:firstLine="709"/>
        <w:jc w:val="both"/>
        <w:rPr>
          <w:sz w:val="28"/>
          <w:szCs w:val="28"/>
        </w:rPr>
      </w:pPr>
      <w:r>
        <w:rPr>
          <w:sz w:val="28"/>
          <w:szCs w:val="28"/>
        </w:rPr>
        <w:t>35.</w:t>
      </w:r>
      <w:r w:rsidR="00DA48FB" w:rsidRPr="005C244A">
        <w:rPr>
          <w:sz w:val="28"/>
          <w:szCs w:val="28"/>
        </w:rPr>
        <w:t>Органы государственного контроля (надзора), муниципального контроля осуществляют доработку проекта плана, с учетом предложений уполномоченного органа.</w:t>
      </w:r>
    </w:p>
    <w:p w:rsidR="00DA48FB" w:rsidRPr="005C244A" w:rsidRDefault="00F314A6" w:rsidP="00DA48FB">
      <w:pPr>
        <w:ind w:firstLine="709"/>
        <w:jc w:val="both"/>
        <w:rPr>
          <w:sz w:val="28"/>
          <w:szCs w:val="28"/>
        </w:rPr>
      </w:pPr>
      <w:r>
        <w:rPr>
          <w:sz w:val="28"/>
          <w:szCs w:val="28"/>
        </w:rPr>
        <w:t>36.</w:t>
      </w:r>
      <w:r w:rsidR="00DA48FB" w:rsidRPr="005C244A">
        <w:rPr>
          <w:sz w:val="28"/>
          <w:szCs w:val="28"/>
        </w:rPr>
        <w:t xml:space="preserve">Согласование проектов планов, с органами прокуратуры осуществляется в соответствии с положениями </w:t>
      </w:r>
      <w:hyperlink r:id="rId13" w:history="1">
        <w:r w:rsidR="00DA48FB" w:rsidRPr="002D2514">
          <w:rPr>
            <w:color w:val="000000" w:themeColor="text1"/>
            <w:sz w:val="28"/>
            <w:szCs w:val="28"/>
          </w:rPr>
          <w:t>Федерального закона</w:t>
        </w:r>
      </w:hyperlink>
      <w:r w:rsidR="00DA48FB" w:rsidRPr="005C244A">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48FB" w:rsidRPr="005C244A" w:rsidRDefault="00F314A6" w:rsidP="00DA48FB">
      <w:pPr>
        <w:ind w:firstLine="709"/>
        <w:jc w:val="both"/>
        <w:rPr>
          <w:sz w:val="28"/>
          <w:szCs w:val="28"/>
        </w:rPr>
      </w:pPr>
      <w:r>
        <w:rPr>
          <w:sz w:val="28"/>
          <w:szCs w:val="28"/>
        </w:rPr>
        <w:t>37.</w:t>
      </w:r>
      <w:r w:rsidR="00DA48FB" w:rsidRPr="005C244A">
        <w:rPr>
          <w:sz w:val="28"/>
          <w:szCs w:val="28"/>
        </w:rPr>
        <w:t>Органы государственного контроля (надзора), муниципального контроля направляют в уполномоченный орган в срок до 1 ноября года, предшествующего году проведения проверок, утвержденные планы проведения указанных проверок.</w:t>
      </w:r>
    </w:p>
    <w:p w:rsidR="00DA48FB" w:rsidRPr="005C244A" w:rsidRDefault="00F314A6" w:rsidP="00DA48FB">
      <w:pPr>
        <w:ind w:firstLine="709"/>
        <w:jc w:val="both"/>
        <w:rPr>
          <w:sz w:val="28"/>
          <w:szCs w:val="28"/>
        </w:rPr>
      </w:pPr>
      <w:r>
        <w:rPr>
          <w:sz w:val="28"/>
          <w:szCs w:val="28"/>
        </w:rPr>
        <w:t>38.</w:t>
      </w:r>
      <w:r w:rsidR="00DA48FB" w:rsidRPr="005C244A">
        <w:rPr>
          <w:sz w:val="28"/>
          <w:szCs w:val="28"/>
        </w:rPr>
        <w:t xml:space="preserve">Уполномоченный орган формирует сводный ежегодный план </w:t>
      </w:r>
      <w:proofErr w:type="gramStart"/>
      <w:r w:rsidR="00DA48FB" w:rsidRPr="005C244A">
        <w:rPr>
          <w:sz w:val="28"/>
          <w:szCs w:val="28"/>
        </w:rPr>
        <w:t>проведения совместных плановых проверок резидентов территорий опережающего социально-экономического развития</w:t>
      </w:r>
      <w:proofErr w:type="gramEnd"/>
      <w:r w:rsidR="00DA48FB" w:rsidRPr="005C244A">
        <w:rPr>
          <w:sz w:val="28"/>
          <w:szCs w:val="28"/>
        </w:rPr>
        <w:t xml:space="preserve"> и размещает его на своем официальном сайте в информационно-телекоммуникационной сети "Интернет" в срок до 31 декабря года, предшествующего году проведения проверок.</w:t>
      </w:r>
    </w:p>
    <w:p w:rsidR="00DA48FB" w:rsidRPr="005C244A" w:rsidRDefault="00F314A6" w:rsidP="00DA48FB">
      <w:pPr>
        <w:ind w:firstLine="709"/>
        <w:jc w:val="both"/>
        <w:rPr>
          <w:sz w:val="28"/>
          <w:szCs w:val="28"/>
        </w:rPr>
      </w:pPr>
      <w:r>
        <w:rPr>
          <w:sz w:val="28"/>
          <w:szCs w:val="28"/>
        </w:rPr>
        <w:t>39.</w:t>
      </w:r>
      <w:r w:rsidR="00DA48FB" w:rsidRPr="005C244A">
        <w:rPr>
          <w:sz w:val="28"/>
          <w:szCs w:val="28"/>
        </w:rPr>
        <w:t xml:space="preserve">Органы государственного контроля (надзора), муниципального контроля, участвующие в совместной плановой проверке, уведомляют уполномоченный орган о плановой проверке не </w:t>
      </w:r>
      <w:proofErr w:type="gramStart"/>
      <w:r w:rsidR="00DA48FB" w:rsidRPr="005C244A">
        <w:rPr>
          <w:sz w:val="28"/>
          <w:szCs w:val="28"/>
        </w:rPr>
        <w:t>позднее</w:t>
      </w:r>
      <w:proofErr w:type="gramEnd"/>
      <w:r w:rsidR="00DA48FB" w:rsidRPr="005C244A">
        <w:rPr>
          <w:sz w:val="28"/>
          <w:szCs w:val="28"/>
        </w:rPr>
        <w:t xml:space="preserve"> чем за 3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заказным почтовым </w:t>
      </w:r>
      <w:r w:rsidR="00DA48FB" w:rsidRPr="005C244A">
        <w:rPr>
          <w:sz w:val="28"/>
          <w:szCs w:val="28"/>
        </w:rPr>
        <w:lastRenderedPageBreak/>
        <w:t>отправлением с уведомлением о вручении или передают такое уведомление иным способом, позволяющим подтвердить факт его получения.</w:t>
      </w:r>
    </w:p>
    <w:p w:rsidR="00DA48FB" w:rsidRPr="005C244A" w:rsidRDefault="00F314A6" w:rsidP="00DA48FB">
      <w:pPr>
        <w:ind w:firstLine="709"/>
        <w:jc w:val="both"/>
        <w:rPr>
          <w:sz w:val="28"/>
          <w:szCs w:val="28"/>
        </w:rPr>
      </w:pPr>
      <w:r>
        <w:rPr>
          <w:sz w:val="28"/>
          <w:szCs w:val="28"/>
        </w:rPr>
        <w:t>40.</w:t>
      </w:r>
      <w:r w:rsidR="00DA48FB" w:rsidRPr="005C244A">
        <w:rPr>
          <w:sz w:val="28"/>
          <w:szCs w:val="28"/>
        </w:rPr>
        <w:t>Представитель уполномоченного органа и (или) представитель управляющей компании территории опережающего социально-экономического развития может присутствовать при проведении выездной совместной плановой проверки.</w:t>
      </w:r>
    </w:p>
    <w:p w:rsidR="00DA48FB" w:rsidRPr="005C244A" w:rsidRDefault="00F314A6" w:rsidP="00DA48FB">
      <w:pPr>
        <w:ind w:firstLine="709"/>
        <w:jc w:val="both"/>
        <w:rPr>
          <w:sz w:val="28"/>
          <w:szCs w:val="28"/>
        </w:rPr>
      </w:pPr>
      <w:r>
        <w:rPr>
          <w:sz w:val="28"/>
          <w:szCs w:val="28"/>
        </w:rPr>
        <w:t>41.</w:t>
      </w:r>
      <w:r w:rsidR="00DA48FB" w:rsidRPr="005C244A">
        <w:rPr>
          <w:sz w:val="28"/>
          <w:szCs w:val="28"/>
        </w:rPr>
        <w:t>По результатам совместных плановых проверок должностными лицами каждого органа государственного контроля (надзора), муниципального контроля, проводящего проверку, составляется акт (в 2 экземплярах) по форме, установленной Министерством экономического развития Российской Федерации.</w:t>
      </w:r>
    </w:p>
    <w:p w:rsidR="00DA48FB" w:rsidRPr="005C244A" w:rsidRDefault="00DA48FB" w:rsidP="00DA48FB">
      <w:pPr>
        <w:autoSpaceDE w:val="0"/>
        <w:autoSpaceDN w:val="0"/>
        <w:adjustRightInd w:val="0"/>
        <w:ind w:firstLine="709"/>
        <w:jc w:val="both"/>
        <w:rPr>
          <w:sz w:val="28"/>
          <w:szCs w:val="28"/>
        </w:rPr>
      </w:pPr>
      <w:r w:rsidRPr="005C244A">
        <w:rPr>
          <w:sz w:val="28"/>
          <w:szCs w:val="28"/>
        </w:rPr>
        <w:t>В течение 5 рабочих дней со дня составления соответствующего акта орган государственного контроля (надзора), муниципального контроля направляет в уполномоченный орган его копию.</w:t>
      </w:r>
    </w:p>
    <w:p w:rsidR="00DA48FB" w:rsidRPr="004C41D9" w:rsidRDefault="00F314A6" w:rsidP="00DA48FB">
      <w:pPr>
        <w:shd w:val="clear" w:color="auto" w:fill="FFFFFF"/>
        <w:spacing w:line="290" w:lineRule="atLeast"/>
        <w:ind w:firstLine="540"/>
        <w:jc w:val="both"/>
        <w:rPr>
          <w:color w:val="000000" w:themeColor="text1"/>
          <w:sz w:val="28"/>
          <w:szCs w:val="28"/>
        </w:rPr>
      </w:pPr>
      <w:r>
        <w:rPr>
          <w:sz w:val="28"/>
          <w:szCs w:val="28"/>
        </w:rPr>
        <w:t>42.</w:t>
      </w:r>
      <w:r w:rsidR="00DA48FB" w:rsidRPr="005C244A">
        <w:rPr>
          <w:sz w:val="28"/>
          <w:szCs w:val="28"/>
        </w:rPr>
        <w:t xml:space="preserve"> </w:t>
      </w:r>
      <w:r w:rsidR="00DA48FB" w:rsidRPr="004C41D9">
        <w:rPr>
          <w:rStyle w:val="blk"/>
          <w:color w:val="000000" w:themeColor="text1"/>
          <w:sz w:val="28"/>
          <w:szCs w:val="28"/>
        </w:rPr>
        <w:t xml:space="preserve">Срок проведения плановой проверки составляет не более чем пятнадцать рабочих дней </w:t>
      </w:r>
      <w:proofErr w:type="gramStart"/>
      <w:r w:rsidR="00DA48FB" w:rsidRPr="004C41D9">
        <w:rPr>
          <w:rStyle w:val="blk"/>
          <w:color w:val="000000" w:themeColor="text1"/>
          <w:sz w:val="28"/>
          <w:szCs w:val="28"/>
        </w:rPr>
        <w:t>с даты начала</w:t>
      </w:r>
      <w:proofErr w:type="gramEnd"/>
      <w:r w:rsidR="00DA48FB" w:rsidRPr="004C41D9">
        <w:rPr>
          <w:rStyle w:val="blk"/>
          <w:color w:val="000000" w:themeColor="text1"/>
          <w:sz w:val="28"/>
          <w:szCs w:val="28"/>
        </w:rPr>
        <w:t xml:space="preserve">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00DA48FB" w:rsidRPr="004C41D9">
        <w:rPr>
          <w:rStyle w:val="blk"/>
          <w:color w:val="000000" w:themeColor="text1"/>
          <w:sz w:val="28"/>
          <w:szCs w:val="28"/>
        </w:rPr>
        <w:t>микропредприятия</w:t>
      </w:r>
      <w:proofErr w:type="spellEnd"/>
      <w:r w:rsidR="00DA48FB" w:rsidRPr="004C41D9">
        <w:rPr>
          <w:rStyle w:val="blk"/>
          <w:color w:val="000000" w:themeColor="text1"/>
          <w:sz w:val="28"/>
          <w:szCs w:val="28"/>
        </w:rPr>
        <w:t xml:space="preserve"> в год. </w:t>
      </w:r>
      <w:proofErr w:type="gramStart"/>
      <w:r w:rsidR="00DA48FB" w:rsidRPr="004C41D9">
        <w:rPr>
          <w:rStyle w:val="blk"/>
          <w:color w:val="000000" w:themeColor="text1"/>
          <w:sz w:val="28"/>
          <w:szCs w:val="28"/>
        </w:rP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тридцать часов в отношении малых предприятий, не более чем на десять часов в отношении </w:t>
      </w:r>
      <w:proofErr w:type="spellStart"/>
      <w:r w:rsidR="00DA48FB" w:rsidRPr="004C41D9">
        <w:rPr>
          <w:rStyle w:val="blk"/>
          <w:color w:val="000000" w:themeColor="text1"/>
          <w:sz w:val="28"/>
          <w:szCs w:val="28"/>
        </w:rPr>
        <w:t>микропредприятий</w:t>
      </w:r>
      <w:proofErr w:type="spellEnd"/>
      <w:r w:rsidR="00DA48FB" w:rsidRPr="004C41D9">
        <w:rPr>
          <w:rStyle w:val="blk"/>
          <w:color w:val="000000" w:themeColor="text1"/>
          <w:sz w:val="28"/>
          <w:szCs w:val="28"/>
        </w:rPr>
        <w:t xml:space="preserve"> и не более чем на</w:t>
      </w:r>
      <w:proofErr w:type="gramEnd"/>
      <w:r w:rsidR="00DA48FB" w:rsidRPr="004C41D9">
        <w:rPr>
          <w:rStyle w:val="blk"/>
          <w:color w:val="000000" w:themeColor="text1"/>
          <w:sz w:val="28"/>
          <w:szCs w:val="28"/>
        </w:rPr>
        <w:t xml:space="preserve"> пятнадцать рабочих дней в отношении других резидентов территории опережающего социально-экономического развития.</w:t>
      </w:r>
    </w:p>
    <w:p w:rsidR="00DA48FB" w:rsidRPr="004C41D9" w:rsidRDefault="00DA48FB" w:rsidP="00DA48FB">
      <w:pPr>
        <w:shd w:val="clear" w:color="auto" w:fill="FFFFFF"/>
        <w:spacing w:line="290" w:lineRule="atLeast"/>
        <w:ind w:firstLine="540"/>
        <w:jc w:val="both"/>
        <w:rPr>
          <w:color w:val="000000" w:themeColor="text1"/>
          <w:sz w:val="28"/>
          <w:szCs w:val="28"/>
        </w:rPr>
      </w:pPr>
      <w:proofErr w:type="gramStart"/>
      <w:r w:rsidRPr="004C41D9">
        <w:rPr>
          <w:rStyle w:val="blk"/>
          <w:color w:val="000000" w:themeColor="text1"/>
          <w:sz w:val="28"/>
          <w:szCs w:val="28"/>
        </w:rPr>
        <w:t>Указанные в </w:t>
      </w:r>
      <w:hyperlink r:id="rId14" w:anchor="dst42" w:history="1">
        <w:r w:rsidRPr="00F8273E">
          <w:rPr>
            <w:rStyle w:val="a3"/>
            <w:color w:val="000000" w:themeColor="text1"/>
            <w:sz w:val="28"/>
            <w:szCs w:val="28"/>
          </w:rPr>
          <w:t xml:space="preserve">пункте </w:t>
        </w:r>
        <w:r w:rsidR="00F8273E" w:rsidRPr="00F8273E">
          <w:rPr>
            <w:rStyle w:val="a3"/>
            <w:color w:val="000000" w:themeColor="text1"/>
            <w:sz w:val="28"/>
            <w:szCs w:val="28"/>
          </w:rPr>
          <w:t>42</w:t>
        </w:r>
      </w:hyperlink>
      <w:r w:rsidR="00F8273E">
        <w:t xml:space="preserve"> </w:t>
      </w:r>
      <w:r>
        <w:rPr>
          <w:rStyle w:val="blk"/>
          <w:color w:val="000000" w:themeColor="text1"/>
          <w:sz w:val="28"/>
          <w:szCs w:val="28"/>
        </w:rPr>
        <w:t> настоящего регламента</w:t>
      </w:r>
      <w:r w:rsidRPr="004C41D9">
        <w:rPr>
          <w:rStyle w:val="blk"/>
          <w:color w:val="000000" w:themeColor="text1"/>
          <w:sz w:val="28"/>
          <w:szCs w:val="28"/>
        </w:rPr>
        <w:t xml:space="preserve"> положения не применяются в случаях, если для видов государственного контроля (надзора), муниципального контроля, указанных в </w:t>
      </w:r>
      <w:hyperlink r:id="rId15" w:anchor="dst354" w:history="1">
        <w:r w:rsidRPr="004C41D9">
          <w:rPr>
            <w:rStyle w:val="a3"/>
            <w:color w:val="000000" w:themeColor="text1"/>
            <w:sz w:val="28"/>
            <w:szCs w:val="28"/>
          </w:rPr>
          <w:t>части 3.1 статьи 1</w:t>
        </w:r>
      </w:hyperlink>
      <w:r w:rsidRPr="004C41D9">
        <w:rPr>
          <w:rStyle w:val="blk"/>
          <w:color w:val="000000" w:themeColor="text1"/>
          <w:sz w:val="28"/>
          <w:szCs w:val="28"/>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другими федеральными законами установлены иные сроки проведения плановых проверок</w:t>
      </w:r>
      <w:r>
        <w:rPr>
          <w:rStyle w:val="blk"/>
          <w:color w:val="000000" w:themeColor="text1"/>
          <w:sz w:val="28"/>
          <w:szCs w:val="28"/>
        </w:rPr>
        <w:t>».</w:t>
      </w:r>
      <w:proofErr w:type="gramEnd"/>
    </w:p>
    <w:p w:rsidR="00DA48FB" w:rsidRPr="005C244A" w:rsidRDefault="00F314A6" w:rsidP="00DA48FB">
      <w:pPr>
        <w:ind w:firstLine="709"/>
        <w:jc w:val="both"/>
        <w:rPr>
          <w:sz w:val="28"/>
          <w:szCs w:val="28"/>
        </w:rPr>
      </w:pPr>
      <w:r>
        <w:rPr>
          <w:sz w:val="28"/>
          <w:szCs w:val="28"/>
        </w:rPr>
        <w:t>43.</w:t>
      </w:r>
      <w:r w:rsidR="00DA48FB" w:rsidRPr="005C244A">
        <w:rPr>
          <w:sz w:val="28"/>
          <w:szCs w:val="28"/>
        </w:rPr>
        <w:t xml:space="preserve"> При выявлении в ходе плановой проверки нарушений резидентом территории опережающего социально-экономического развития законодательства Российской Федерации должностные лица органов государственного контроля (надзора) и органов муниципального контроля выдают резиденту территории опережающего социально-экономического развития предписание об устранении нарушений. Копия предписания об устранении нарушений не позднее чем в течение трех дней </w:t>
      </w:r>
      <w:proofErr w:type="gramStart"/>
      <w:r w:rsidR="00DA48FB" w:rsidRPr="005C244A">
        <w:rPr>
          <w:sz w:val="28"/>
          <w:szCs w:val="28"/>
        </w:rPr>
        <w:t>с даты составления</w:t>
      </w:r>
      <w:proofErr w:type="gramEnd"/>
      <w:r w:rsidR="00DA48FB" w:rsidRPr="005C244A">
        <w:rPr>
          <w:sz w:val="28"/>
          <w:szCs w:val="28"/>
        </w:rPr>
        <w:t xml:space="preserve"> акта о результатах проведения плановой проверки вручается резиденту территории опережающего социально-экономического развития или его </w:t>
      </w:r>
      <w:r w:rsidR="00DA48FB" w:rsidRPr="005C244A">
        <w:rPr>
          <w:sz w:val="28"/>
          <w:szCs w:val="28"/>
        </w:rPr>
        <w:lastRenderedPageBreak/>
        <w:t xml:space="preserve">представителю под расписку либо передается иным способом, свидетельствующим о дате получения такого предписания резидентом территории опережающего социально-экономического развития или его представителем. Если указанными способами предписание об устранении нарушений не представляется возможным вручить резиденту территории опережающего социально-экономического развития или его представителю, оно отправляется по почте заказным письмом и считается полученным по истечении шести дней </w:t>
      </w:r>
      <w:proofErr w:type="gramStart"/>
      <w:r w:rsidR="00DA48FB" w:rsidRPr="005C244A">
        <w:rPr>
          <w:sz w:val="28"/>
          <w:szCs w:val="28"/>
        </w:rPr>
        <w:t>с даты</w:t>
      </w:r>
      <w:proofErr w:type="gramEnd"/>
      <w:r w:rsidR="00DA48FB" w:rsidRPr="005C244A">
        <w:rPr>
          <w:sz w:val="28"/>
          <w:szCs w:val="28"/>
        </w:rPr>
        <w:t xml:space="preserve"> его отправки.</w:t>
      </w:r>
    </w:p>
    <w:p w:rsidR="00DA48FB" w:rsidRPr="005C244A" w:rsidRDefault="00F314A6" w:rsidP="00DA48FB">
      <w:pPr>
        <w:ind w:firstLine="709"/>
        <w:jc w:val="both"/>
        <w:rPr>
          <w:sz w:val="28"/>
          <w:szCs w:val="28"/>
        </w:rPr>
      </w:pPr>
      <w:r>
        <w:rPr>
          <w:sz w:val="28"/>
          <w:szCs w:val="28"/>
        </w:rPr>
        <w:t>44.</w:t>
      </w:r>
      <w:r w:rsidR="00DA48FB" w:rsidRPr="005C244A">
        <w:rPr>
          <w:sz w:val="28"/>
          <w:szCs w:val="28"/>
        </w:rPr>
        <w:t xml:space="preserve"> Органы государственного контроля (надзора) и органы муниципального контроля проводят внеплановую проверку резидента территории опережающего социально-экономического развития по истечении двух месяцев </w:t>
      </w:r>
      <w:proofErr w:type="gramStart"/>
      <w:r w:rsidR="00DA48FB" w:rsidRPr="005C244A">
        <w:rPr>
          <w:sz w:val="28"/>
          <w:szCs w:val="28"/>
        </w:rPr>
        <w:t>с даты выдачи</w:t>
      </w:r>
      <w:proofErr w:type="gramEnd"/>
      <w:r w:rsidR="00DA48FB" w:rsidRPr="005C244A">
        <w:rPr>
          <w:sz w:val="28"/>
          <w:szCs w:val="28"/>
        </w:rPr>
        <w:t xml:space="preserve"> предписания об устранении нарушений. В случае</w:t>
      </w:r>
      <w:proofErr w:type="gramStart"/>
      <w:r w:rsidR="00DA48FB" w:rsidRPr="005C244A">
        <w:rPr>
          <w:sz w:val="28"/>
          <w:szCs w:val="28"/>
        </w:rPr>
        <w:t>,</w:t>
      </w:r>
      <w:proofErr w:type="gramEnd"/>
      <w:r w:rsidR="00DA48FB" w:rsidRPr="005C244A">
        <w:rPr>
          <w:sz w:val="28"/>
          <w:szCs w:val="28"/>
        </w:rPr>
        <w:t xml:space="preserve"> если для устранения нарушений требуется более чем два месяца, внеплановая проверка проводится в сроки, определенные в предписании об устранении нарушений, но не позднее чем в течение шести месяцев с даты вынесения такого предписания.</w:t>
      </w:r>
    </w:p>
    <w:p w:rsidR="00DA48FB" w:rsidRPr="005C244A" w:rsidRDefault="00F314A6" w:rsidP="00DA48FB">
      <w:pPr>
        <w:ind w:firstLine="709"/>
        <w:jc w:val="both"/>
        <w:rPr>
          <w:sz w:val="28"/>
          <w:szCs w:val="28"/>
        </w:rPr>
      </w:pPr>
      <w:r>
        <w:rPr>
          <w:sz w:val="28"/>
          <w:szCs w:val="28"/>
        </w:rPr>
        <w:t xml:space="preserve">45. </w:t>
      </w:r>
      <w:r w:rsidR="00DA48FB" w:rsidRPr="005C244A">
        <w:rPr>
          <w:sz w:val="28"/>
          <w:szCs w:val="28"/>
        </w:rPr>
        <w:t>При неисполнении резидентом территории опережающего социально-экономического развития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территории опережающего социально-экономического развития может быть прекращен по решению суда на основании заявления уполномоченного федерального органа.</w:t>
      </w:r>
    </w:p>
    <w:p w:rsidR="00DA48FB" w:rsidRPr="005C244A" w:rsidRDefault="00F314A6" w:rsidP="00DA48FB">
      <w:pPr>
        <w:ind w:firstLine="709"/>
        <w:jc w:val="both"/>
        <w:rPr>
          <w:sz w:val="28"/>
          <w:szCs w:val="28"/>
        </w:rPr>
      </w:pPr>
      <w:r>
        <w:rPr>
          <w:sz w:val="28"/>
          <w:szCs w:val="28"/>
        </w:rPr>
        <w:t xml:space="preserve">46. </w:t>
      </w:r>
      <w:r w:rsidR="00DA48FB" w:rsidRPr="005C244A">
        <w:rPr>
          <w:sz w:val="28"/>
          <w:szCs w:val="28"/>
        </w:rPr>
        <w:t>Внеплановые проверки проводятся по согласованию с уполномоченным федеральным органом в установленном им порядке. Срок проведения внеплановой проверки не может превышать пять рабочих дней.</w:t>
      </w:r>
    </w:p>
    <w:p w:rsidR="00DA48FB" w:rsidRPr="005C244A" w:rsidRDefault="00F314A6" w:rsidP="00DA48FB">
      <w:pPr>
        <w:ind w:firstLine="709"/>
        <w:jc w:val="both"/>
        <w:rPr>
          <w:sz w:val="28"/>
          <w:szCs w:val="28"/>
        </w:rPr>
      </w:pPr>
      <w:r>
        <w:rPr>
          <w:sz w:val="28"/>
          <w:szCs w:val="28"/>
        </w:rPr>
        <w:t>47.</w:t>
      </w:r>
      <w:r w:rsidR="00DA48FB" w:rsidRPr="005C244A">
        <w:rPr>
          <w:sz w:val="28"/>
          <w:szCs w:val="28"/>
        </w:rPr>
        <w:t xml:space="preserve"> </w:t>
      </w:r>
      <w:r>
        <w:rPr>
          <w:sz w:val="28"/>
          <w:szCs w:val="28"/>
        </w:rPr>
        <w:t xml:space="preserve"> </w:t>
      </w:r>
      <w:r w:rsidR="00DA48FB" w:rsidRPr="005C244A">
        <w:rPr>
          <w:sz w:val="28"/>
          <w:szCs w:val="28"/>
        </w:rPr>
        <w:t xml:space="preserve">Внеплановые проверки резидентов проводятся органами контроля в соответствии с </w:t>
      </w:r>
      <w:hyperlink r:id="rId16" w:history="1">
        <w:r w:rsidR="00DA48FB" w:rsidRPr="002D2514">
          <w:rPr>
            <w:color w:val="000000" w:themeColor="text1"/>
            <w:sz w:val="28"/>
            <w:szCs w:val="28"/>
          </w:rPr>
          <w:t>Федеральным законом</w:t>
        </w:r>
      </w:hyperlink>
      <w:r w:rsidR="00DA48FB" w:rsidRPr="005C244A">
        <w:rPr>
          <w:sz w:val="28"/>
          <w:szCs w:val="28"/>
        </w:rPr>
        <w:t xml:space="preserve"> от 26 декабря 2008 г. N 294-ФЗ "О защите прав юридических лиц и индивидуальных предпринимателей </w:t>
      </w:r>
      <w:proofErr w:type="gramStart"/>
      <w:r w:rsidR="00DA48FB" w:rsidRPr="005C244A">
        <w:rPr>
          <w:sz w:val="28"/>
          <w:szCs w:val="28"/>
        </w:rPr>
        <w:t>при</w:t>
      </w:r>
      <w:proofErr w:type="gramEnd"/>
      <w:r w:rsidR="00DA48FB" w:rsidRPr="005C244A">
        <w:rPr>
          <w:sz w:val="28"/>
          <w:szCs w:val="28"/>
        </w:rPr>
        <w:t xml:space="preserve"> осуществлении государственного контроля (надзора) и муниципального контроля".</w:t>
      </w:r>
    </w:p>
    <w:p w:rsidR="00DA48FB" w:rsidRPr="005C244A" w:rsidRDefault="00F314A6" w:rsidP="00DA48FB">
      <w:pPr>
        <w:ind w:firstLine="709"/>
        <w:jc w:val="both"/>
        <w:rPr>
          <w:sz w:val="28"/>
          <w:szCs w:val="28"/>
        </w:rPr>
      </w:pPr>
      <w:r>
        <w:rPr>
          <w:sz w:val="28"/>
          <w:szCs w:val="28"/>
        </w:rPr>
        <w:t xml:space="preserve">48. </w:t>
      </w:r>
      <w:proofErr w:type="gramStart"/>
      <w:r w:rsidR="00DA48FB" w:rsidRPr="005C244A">
        <w:rPr>
          <w:sz w:val="28"/>
          <w:szCs w:val="28"/>
        </w:rPr>
        <w:t xml:space="preserve">В целях согласования проведения внеплановой проверки орган контроля в день подписания распоряжения или приказа руководителя, заместителя руководителя органа контроля о проведении внеплановой проверки резидента представляет или направляет в Минэкономразвития России заказным почтовым отправлением с уведомлением о вручении или в форме электронного документа, подписанного усиленной </w:t>
      </w:r>
      <w:hyperlink r:id="rId17" w:history="1">
        <w:r w:rsidR="00DA48FB" w:rsidRPr="002D2514">
          <w:rPr>
            <w:color w:val="000000" w:themeColor="text1"/>
            <w:sz w:val="28"/>
            <w:szCs w:val="28"/>
          </w:rPr>
          <w:t>квалифицированной электронной подписью</w:t>
        </w:r>
      </w:hyperlink>
      <w:r w:rsidR="00DA48FB" w:rsidRPr="005C244A">
        <w:rPr>
          <w:sz w:val="28"/>
          <w:szCs w:val="28"/>
        </w:rPr>
        <w:t>, копию распоряжения или приказа руководителя, заместителя руководителя органа контроля о проведении внеплановой проверки</w:t>
      </w:r>
      <w:proofErr w:type="gramEnd"/>
      <w:r w:rsidR="00DA48FB" w:rsidRPr="005C244A">
        <w:rPr>
          <w:sz w:val="28"/>
          <w:szCs w:val="28"/>
        </w:rPr>
        <w:t xml:space="preserve"> и документы, которые содержат сведения, послужившие основанием ее проведения с сопроводительным письмом за подписью руководителя, заместителя руководителя органа контроля.</w:t>
      </w:r>
    </w:p>
    <w:p w:rsidR="00DA48FB" w:rsidRPr="005C244A" w:rsidRDefault="00F314A6" w:rsidP="00DA48FB">
      <w:pPr>
        <w:ind w:firstLine="709"/>
        <w:jc w:val="both"/>
        <w:rPr>
          <w:sz w:val="28"/>
          <w:szCs w:val="28"/>
        </w:rPr>
      </w:pPr>
      <w:r>
        <w:rPr>
          <w:sz w:val="28"/>
          <w:szCs w:val="28"/>
        </w:rPr>
        <w:t>49.</w:t>
      </w:r>
      <w:r w:rsidR="00DA48FB" w:rsidRPr="005C244A">
        <w:rPr>
          <w:sz w:val="28"/>
          <w:szCs w:val="28"/>
        </w:rPr>
        <w:t xml:space="preserve">По результатам рассмотрения поступивших от органа контроля документов, не позднее чем в течение одного рабочего дня, следующего за днем их поступления, уполномоченным должностным лицом </w:t>
      </w:r>
      <w:r w:rsidR="00DA48FB" w:rsidRPr="005C244A">
        <w:rPr>
          <w:sz w:val="28"/>
          <w:szCs w:val="28"/>
        </w:rPr>
        <w:lastRenderedPageBreak/>
        <w:t>Минэкономразвития России принимается решение о согласовании проведения внеплановой проверки или об отказе в согласовании ее проведения.</w:t>
      </w:r>
    </w:p>
    <w:p w:rsidR="00DA48FB" w:rsidRPr="002D2514" w:rsidRDefault="00F314A6" w:rsidP="00DA48FB">
      <w:pPr>
        <w:ind w:firstLine="709"/>
        <w:jc w:val="both"/>
        <w:rPr>
          <w:color w:val="000000" w:themeColor="text1"/>
          <w:sz w:val="28"/>
          <w:szCs w:val="28"/>
        </w:rPr>
      </w:pPr>
      <w:r>
        <w:rPr>
          <w:sz w:val="28"/>
          <w:szCs w:val="28"/>
        </w:rPr>
        <w:t xml:space="preserve">50. </w:t>
      </w:r>
      <w:proofErr w:type="gramStart"/>
      <w:r w:rsidR="00DA48FB" w:rsidRPr="005C244A">
        <w:rPr>
          <w:sz w:val="28"/>
          <w:szCs w:val="28"/>
        </w:rPr>
        <w:t xml:space="preserve">Решение Минэкономразвития России о согласовании проведения внеплановой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w:t>
      </w:r>
      <w:hyperlink r:id="rId18" w:history="1">
        <w:r w:rsidR="00DA48FB" w:rsidRPr="002D2514">
          <w:rPr>
            <w:color w:val="000000" w:themeColor="text1"/>
            <w:sz w:val="28"/>
            <w:szCs w:val="28"/>
          </w:rPr>
          <w:t>квалифицированной электронной подписью</w:t>
        </w:r>
      </w:hyperlink>
      <w:r w:rsidR="00DA48FB" w:rsidRPr="002D2514">
        <w:rPr>
          <w:color w:val="000000" w:themeColor="text1"/>
          <w:sz w:val="28"/>
          <w:szCs w:val="28"/>
        </w:rPr>
        <w:t>, в орган контроля.</w:t>
      </w:r>
      <w:proofErr w:type="gramEnd"/>
    </w:p>
    <w:p w:rsidR="00DA48FB" w:rsidRPr="005C244A" w:rsidRDefault="00DA48FB" w:rsidP="00DA48FB">
      <w:pPr>
        <w:autoSpaceDE w:val="0"/>
        <w:autoSpaceDN w:val="0"/>
        <w:adjustRightInd w:val="0"/>
        <w:ind w:firstLine="709"/>
        <w:jc w:val="both"/>
        <w:rPr>
          <w:sz w:val="28"/>
          <w:szCs w:val="28"/>
        </w:rPr>
      </w:pPr>
      <w:r w:rsidRPr="005C244A">
        <w:rPr>
          <w:sz w:val="28"/>
          <w:szCs w:val="28"/>
        </w:rPr>
        <w:t>Второй экземпляр решения хранится в Минэкономразвития России.</w:t>
      </w:r>
    </w:p>
    <w:p w:rsidR="00DA48FB" w:rsidRPr="005C244A" w:rsidRDefault="00F314A6" w:rsidP="00DA48FB">
      <w:pPr>
        <w:ind w:firstLine="709"/>
        <w:jc w:val="both"/>
        <w:rPr>
          <w:sz w:val="28"/>
          <w:szCs w:val="28"/>
        </w:rPr>
      </w:pPr>
      <w:r>
        <w:rPr>
          <w:sz w:val="28"/>
          <w:szCs w:val="28"/>
        </w:rPr>
        <w:t>51.</w:t>
      </w:r>
      <w:r w:rsidR="00DA48FB" w:rsidRPr="005C244A">
        <w:rPr>
          <w:sz w:val="28"/>
          <w:szCs w:val="28"/>
        </w:rPr>
        <w:t>Основаниями для отказа в согласовании внеплановой проверки в отношении резидентов являются:</w:t>
      </w:r>
    </w:p>
    <w:p w:rsidR="00DA48FB" w:rsidRPr="005C244A" w:rsidRDefault="00DA48FB" w:rsidP="00DA48FB">
      <w:pPr>
        <w:autoSpaceDE w:val="0"/>
        <w:autoSpaceDN w:val="0"/>
        <w:adjustRightInd w:val="0"/>
        <w:ind w:firstLine="709"/>
        <w:jc w:val="both"/>
        <w:rPr>
          <w:sz w:val="28"/>
          <w:szCs w:val="28"/>
        </w:rPr>
      </w:pPr>
      <w:bookmarkStart w:id="13" w:name="sub_1081"/>
      <w:r w:rsidRPr="005C244A">
        <w:rPr>
          <w:sz w:val="28"/>
          <w:szCs w:val="28"/>
        </w:rPr>
        <w:t xml:space="preserve">а) отсутствие документов, предусмотренных пунктом </w:t>
      </w:r>
      <w:r w:rsidR="00F8273E" w:rsidRPr="00F8273E">
        <w:rPr>
          <w:color w:val="000000" w:themeColor="text1"/>
          <w:sz w:val="28"/>
          <w:szCs w:val="28"/>
        </w:rPr>
        <w:t>48</w:t>
      </w:r>
      <w:r w:rsidRPr="005C244A">
        <w:rPr>
          <w:sz w:val="28"/>
          <w:szCs w:val="28"/>
        </w:rPr>
        <w:t xml:space="preserve"> настоящего Регламента;</w:t>
      </w:r>
    </w:p>
    <w:p w:rsidR="00DA48FB" w:rsidRPr="005C244A" w:rsidRDefault="00DA48FB" w:rsidP="00DA48FB">
      <w:pPr>
        <w:autoSpaceDE w:val="0"/>
        <w:autoSpaceDN w:val="0"/>
        <w:adjustRightInd w:val="0"/>
        <w:ind w:firstLine="709"/>
        <w:jc w:val="both"/>
        <w:rPr>
          <w:sz w:val="28"/>
          <w:szCs w:val="28"/>
        </w:rPr>
      </w:pPr>
      <w:bookmarkStart w:id="14" w:name="sub_1082"/>
      <w:bookmarkEnd w:id="13"/>
      <w:r w:rsidRPr="005C244A">
        <w:rPr>
          <w:sz w:val="28"/>
          <w:szCs w:val="28"/>
        </w:rPr>
        <w:t>б) отсутствие оснований для проведения внеплановой проверки;</w:t>
      </w:r>
    </w:p>
    <w:p w:rsidR="00DA48FB" w:rsidRPr="005C244A" w:rsidRDefault="00DA48FB" w:rsidP="00DA48FB">
      <w:pPr>
        <w:autoSpaceDE w:val="0"/>
        <w:autoSpaceDN w:val="0"/>
        <w:adjustRightInd w:val="0"/>
        <w:ind w:firstLine="709"/>
        <w:jc w:val="both"/>
        <w:rPr>
          <w:sz w:val="28"/>
          <w:szCs w:val="28"/>
        </w:rPr>
      </w:pPr>
      <w:bookmarkStart w:id="15" w:name="sub_1083"/>
      <w:bookmarkEnd w:id="14"/>
      <w:r w:rsidRPr="005C244A">
        <w:rPr>
          <w:sz w:val="28"/>
          <w:szCs w:val="28"/>
        </w:rPr>
        <w:t>в) наличие в действиях должностных лиц органа контроля признаков избыточного или необоснованного вмешательства в деятельность резидента;</w:t>
      </w:r>
    </w:p>
    <w:p w:rsidR="00DA48FB" w:rsidRPr="005C244A" w:rsidRDefault="00DA48FB" w:rsidP="00DA48FB">
      <w:pPr>
        <w:autoSpaceDE w:val="0"/>
        <w:autoSpaceDN w:val="0"/>
        <w:adjustRightInd w:val="0"/>
        <w:ind w:firstLine="709"/>
        <w:jc w:val="both"/>
        <w:rPr>
          <w:sz w:val="28"/>
          <w:szCs w:val="28"/>
        </w:rPr>
      </w:pPr>
      <w:bookmarkStart w:id="16" w:name="sub_1084"/>
      <w:bookmarkEnd w:id="15"/>
      <w:r>
        <w:rPr>
          <w:sz w:val="28"/>
          <w:szCs w:val="28"/>
        </w:rPr>
        <w:t>г</w:t>
      </w:r>
      <w:proofErr w:type="gramStart"/>
      <w:r>
        <w:rPr>
          <w:sz w:val="28"/>
          <w:szCs w:val="28"/>
        </w:rPr>
        <w:t>)</w:t>
      </w:r>
      <w:r w:rsidRPr="005C244A">
        <w:rPr>
          <w:sz w:val="28"/>
          <w:szCs w:val="28"/>
        </w:rPr>
        <w:t>о</w:t>
      </w:r>
      <w:proofErr w:type="gramEnd"/>
      <w:r w:rsidRPr="005C244A">
        <w:rPr>
          <w:sz w:val="28"/>
          <w:szCs w:val="28"/>
        </w:rPr>
        <w:t>существление проведения внеплановой проверки, противоречащей федеральным законам, нормативным правовым актам Президента Российской Федерации и Правительства Российской Федерации;</w:t>
      </w:r>
    </w:p>
    <w:p w:rsidR="00DA48FB" w:rsidRPr="005C244A" w:rsidRDefault="00DA48FB" w:rsidP="00DA48FB">
      <w:pPr>
        <w:autoSpaceDE w:val="0"/>
        <w:autoSpaceDN w:val="0"/>
        <w:adjustRightInd w:val="0"/>
        <w:ind w:firstLine="709"/>
        <w:jc w:val="both"/>
        <w:rPr>
          <w:sz w:val="28"/>
          <w:szCs w:val="28"/>
        </w:rPr>
      </w:pPr>
      <w:bookmarkStart w:id="17" w:name="sub_1085"/>
      <w:bookmarkEnd w:id="16"/>
      <w:proofErr w:type="spellStart"/>
      <w:r>
        <w:rPr>
          <w:sz w:val="28"/>
          <w:szCs w:val="28"/>
        </w:rPr>
        <w:t>д</w:t>
      </w:r>
      <w:proofErr w:type="spellEnd"/>
      <w:proofErr w:type="gramStart"/>
      <w:r>
        <w:rPr>
          <w:sz w:val="28"/>
          <w:szCs w:val="28"/>
        </w:rPr>
        <w:t>)</w:t>
      </w:r>
      <w:r w:rsidRPr="005C244A">
        <w:rPr>
          <w:sz w:val="28"/>
          <w:szCs w:val="28"/>
        </w:rPr>
        <w:t>н</w:t>
      </w:r>
      <w:proofErr w:type="gramEnd"/>
      <w:r w:rsidRPr="005C244A">
        <w:rPr>
          <w:sz w:val="28"/>
          <w:szCs w:val="28"/>
        </w:rPr>
        <w:t>есоответствие предмета внеплановой проверки полномочиям органа контроля;</w:t>
      </w:r>
    </w:p>
    <w:p w:rsidR="00DA48FB" w:rsidRPr="005C244A" w:rsidRDefault="00DA48FB" w:rsidP="00DA48FB">
      <w:pPr>
        <w:autoSpaceDE w:val="0"/>
        <w:autoSpaceDN w:val="0"/>
        <w:adjustRightInd w:val="0"/>
        <w:ind w:firstLine="709"/>
        <w:jc w:val="both"/>
        <w:rPr>
          <w:sz w:val="28"/>
          <w:szCs w:val="28"/>
        </w:rPr>
      </w:pPr>
      <w:bookmarkStart w:id="18" w:name="sub_1086"/>
      <w:bookmarkEnd w:id="17"/>
      <w:r>
        <w:rPr>
          <w:sz w:val="28"/>
          <w:szCs w:val="28"/>
        </w:rPr>
        <w:t>е</w:t>
      </w:r>
      <w:proofErr w:type="gramStart"/>
      <w:r>
        <w:rPr>
          <w:sz w:val="28"/>
          <w:szCs w:val="28"/>
        </w:rPr>
        <w:t>)</w:t>
      </w:r>
      <w:r w:rsidRPr="005C244A">
        <w:rPr>
          <w:sz w:val="28"/>
          <w:szCs w:val="28"/>
        </w:rPr>
        <w:t>п</w:t>
      </w:r>
      <w:proofErr w:type="gramEnd"/>
      <w:r w:rsidRPr="005C244A">
        <w:rPr>
          <w:sz w:val="28"/>
          <w:szCs w:val="28"/>
        </w:rPr>
        <w:t>роверка соблюдения одних и тех же обязательных требований и требований, установленных муниципальными правовыми актами, в отношении одного и того же резидента несколькими органами контроля.</w:t>
      </w:r>
    </w:p>
    <w:p w:rsidR="00F314A6" w:rsidRDefault="00F314A6" w:rsidP="00DA48FB">
      <w:pPr>
        <w:ind w:firstLine="709"/>
        <w:jc w:val="both"/>
        <w:rPr>
          <w:sz w:val="28"/>
          <w:szCs w:val="28"/>
        </w:rPr>
      </w:pPr>
      <w:r>
        <w:rPr>
          <w:sz w:val="28"/>
          <w:szCs w:val="28"/>
        </w:rPr>
        <w:t>52.</w:t>
      </w:r>
      <w:r w:rsidR="00DA48FB" w:rsidRPr="005C244A">
        <w:rPr>
          <w:sz w:val="28"/>
          <w:szCs w:val="28"/>
        </w:rPr>
        <w:t xml:space="preserve"> </w:t>
      </w:r>
      <w:proofErr w:type="gramStart"/>
      <w:r w:rsidR="00DA48FB" w:rsidRPr="005C244A">
        <w:rPr>
          <w:sz w:val="28"/>
          <w:szCs w:val="28"/>
        </w:rPr>
        <w:t>Если основанием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DA48FB" w:rsidRPr="005C244A">
        <w:rPr>
          <w:sz w:val="28"/>
          <w:szCs w:val="28"/>
        </w:rPr>
        <w:t xml:space="preserve"> </w:t>
      </w:r>
      <w:proofErr w:type="gramStart"/>
      <w:r w:rsidR="00DA48FB" w:rsidRPr="005C244A">
        <w:rPr>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контроля вправе приступить к проведению внеплановой выездной проверки незамедлительно с извещением Минэкономразвития России о проведении мероприятий по контролю посредством направления докум</w:t>
      </w:r>
      <w:r w:rsidR="00DB0C4F">
        <w:rPr>
          <w:sz w:val="28"/>
          <w:szCs w:val="28"/>
        </w:rPr>
        <w:t>ентов, предусмотренных</w:t>
      </w:r>
      <w:proofErr w:type="gramEnd"/>
      <w:r w:rsidR="00DB0C4F">
        <w:rPr>
          <w:sz w:val="28"/>
          <w:szCs w:val="28"/>
        </w:rPr>
        <w:t xml:space="preserve"> пунктом </w:t>
      </w:r>
    </w:p>
    <w:p w:rsidR="00DA48FB" w:rsidRPr="005C244A" w:rsidRDefault="00F314A6" w:rsidP="00DA48FB">
      <w:pPr>
        <w:ind w:firstLine="709"/>
        <w:jc w:val="both"/>
        <w:rPr>
          <w:sz w:val="28"/>
          <w:szCs w:val="28"/>
        </w:rPr>
      </w:pPr>
      <w:r>
        <w:rPr>
          <w:sz w:val="28"/>
          <w:szCs w:val="28"/>
        </w:rPr>
        <w:t>53.</w:t>
      </w:r>
      <w:r w:rsidR="00DA48FB" w:rsidRPr="005C244A">
        <w:rPr>
          <w:sz w:val="28"/>
          <w:szCs w:val="28"/>
        </w:rPr>
        <w:t xml:space="preserve"> настоящего Регламента, в течение двадцати четырех часов.</w:t>
      </w:r>
    </w:p>
    <w:p w:rsidR="00DA48FB" w:rsidRPr="005C244A" w:rsidRDefault="00DA48FB" w:rsidP="00DA48FB">
      <w:pPr>
        <w:autoSpaceDE w:val="0"/>
        <w:autoSpaceDN w:val="0"/>
        <w:adjustRightInd w:val="0"/>
        <w:ind w:firstLine="709"/>
        <w:jc w:val="both"/>
        <w:rPr>
          <w:sz w:val="28"/>
          <w:szCs w:val="28"/>
        </w:rPr>
      </w:pPr>
      <w:r w:rsidRPr="005C244A">
        <w:rPr>
          <w:sz w:val="28"/>
          <w:szCs w:val="28"/>
        </w:rPr>
        <w:lastRenderedPageBreak/>
        <w:t>В этом случае уполномоченное должностное лицо Минэкономразвития России принимает решение о согласовании проведения внеплановой выездной проверки в день поступления соответствующих документов.</w:t>
      </w:r>
    </w:p>
    <w:p w:rsidR="00DA48FB" w:rsidRPr="005C244A" w:rsidRDefault="00DA48FB" w:rsidP="00DA48FB">
      <w:pPr>
        <w:autoSpaceDE w:val="0"/>
        <w:autoSpaceDN w:val="0"/>
        <w:adjustRightInd w:val="0"/>
        <w:ind w:firstLine="709"/>
        <w:jc w:val="both"/>
        <w:rPr>
          <w:sz w:val="28"/>
          <w:szCs w:val="28"/>
        </w:rPr>
      </w:pPr>
      <w:r w:rsidRPr="005C244A">
        <w:rPr>
          <w:sz w:val="28"/>
          <w:szCs w:val="28"/>
        </w:rPr>
        <w:t>В случае отсутствия оснований для проведения внеплановой проверки Минэкономразвития России направляет руководителю контрольного органа мотивированное предложение о необходимости завершения проведения внеплановой проверки. Одновременно копия указанного предложения направляется в Управление Генеральной прокуратуры Российской Федерации соответствующего субъекта Российской Федерации.</w:t>
      </w:r>
    </w:p>
    <w:p w:rsidR="00DA48FB" w:rsidRPr="005C244A" w:rsidRDefault="00F314A6" w:rsidP="00DA48FB">
      <w:pPr>
        <w:ind w:firstLine="709"/>
        <w:jc w:val="both"/>
        <w:rPr>
          <w:sz w:val="28"/>
          <w:szCs w:val="28"/>
        </w:rPr>
      </w:pPr>
      <w:r>
        <w:rPr>
          <w:sz w:val="28"/>
          <w:szCs w:val="28"/>
        </w:rPr>
        <w:t>54.</w:t>
      </w:r>
      <w:r w:rsidR="002A4F3B">
        <w:rPr>
          <w:sz w:val="28"/>
          <w:szCs w:val="28"/>
        </w:rPr>
        <w:t xml:space="preserve"> </w:t>
      </w:r>
      <w:r w:rsidR="00DA48FB" w:rsidRPr="005C244A">
        <w:rPr>
          <w:sz w:val="28"/>
          <w:szCs w:val="28"/>
        </w:rPr>
        <w:t>Резидент территории опережающего социально-экономического развития при проведении органами государственного контроля (надзора) и органами муниципального контроля проверок имеет право:</w:t>
      </w:r>
    </w:p>
    <w:p w:rsidR="00DA48FB" w:rsidRPr="005C244A" w:rsidRDefault="00DA48FB" w:rsidP="00DA48FB">
      <w:pPr>
        <w:autoSpaceDE w:val="0"/>
        <w:autoSpaceDN w:val="0"/>
        <w:adjustRightInd w:val="0"/>
        <w:ind w:firstLine="709"/>
        <w:jc w:val="both"/>
        <w:rPr>
          <w:sz w:val="28"/>
          <w:szCs w:val="28"/>
        </w:rPr>
      </w:pPr>
      <w:bookmarkStart w:id="19" w:name="sub_2491"/>
      <w:r>
        <w:rPr>
          <w:sz w:val="28"/>
          <w:szCs w:val="28"/>
        </w:rPr>
        <w:t>1)</w:t>
      </w:r>
      <w:r w:rsidRPr="005C244A">
        <w:rPr>
          <w:sz w:val="28"/>
          <w:szCs w:val="28"/>
        </w:rPr>
        <w:t>присутствовать при проведении мероприятий по контролю, давать объяснения по вопросам, относящимся к предмету проверки;</w:t>
      </w:r>
    </w:p>
    <w:p w:rsidR="00DA48FB" w:rsidRPr="005C244A" w:rsidRDefault="00DA48FB" w:rsidP="00DA48FB">
      <w:pPr>
        <w:autoSpaceDE w:val="0"/>
        <w:autoSpaceDN w:val="0"/>
        <w:adjustRightInd w:val="0"/>
        <w:ind w:firstLine="709"/>
        <w:jc w:val="both"/>
        <w:rPr>
          <w:sz w:val="28"/>
          <w:szCs w:val="28"/>
        </w:rPr>
      </w:pPr>
      <w:bookmarkStart w:id="20" w:name="sub_2492"/>
      <w:bookmarkEnd w:id="19"/>
      <w:r>
        <w:rPr>
          <w:sz w:val="28"/>
          <w:szCs w:val="28"/>
        </w:rPr>
        <w:t>2)</w:t>
      </w:r>
      <w:r w:rsidRPr="005C244A">
        <w:rPr>
          <w:sz w:val="28"/>
          <w:szCs w:val="28"/>
        </w:rPr>
        <w:t>получать информацию, предоставление которой предусмотрено нормативными правовыми актами Российской Федерации;</w:t>
      </w:r>
    </w:p>
    <w:p w:rsidR="00DA48FB" w:rsidRPr="005C244A" w:rsidRDefault="00DA48FB" w:rsidP="00DA48FB">
      <w:pPr>
        <w:autoSpaceDE w:val="0"/>
        <w:autoSpaceDN w:val="0"/>
        <w:adjustRightInd w:val="0"/>
        <w:ind w:firstLine="709"/>
        <w:jc w:val="both"/>
        <w:rPr>
          <w:sz w:val="28"/>
          <w:szCs w:val="28"/>
        </w:rPr>
      </w:pPr>
      <w:bookmarkStart w:id="21" w:name="sub_2493"/>
      <w:bookmarkEnd w:id="20"/>
      <w:r w:rsidRPr="005C244A">
        <w:rPr>
          <w:sz w:val="28"/>
          <w:szCs w:val="28"/>
        </w:rPr>
        <w:t>3) знакомиться с результатами мероприятий по контролю и указывать в актах о своем ознакомлении с такими результатами, согласии или несогласии с ними, а также с отдельными действиями должностных лиц органов государственного контроля (надзора) и органов муниципального контроля;</w:t>
      </w:r>
    </w:p>
    <w:p w:rsidR="001C0E8C" w:rsidRPr="00A75178" w:rsidRDefault="00DA48FB" w:rsidP="00F314A6">
      <w:pPr>
        <w:autoSpaceDE w:val="0"/>
        <w:autoSpaceDN w:val="0"/>
        <w:adjustRightInd w:val="0"/>
        <w:ind w:firstLine="709"/>
        <w:jc w:val="both"/>
        <w:rPr>
          <w:sz w:val="28"/>
          <w:szCs w:val="28"/>
        </w:rPr>
      </w:pPr>
      <w:bookmarkStart w:id="22" w:name="sub_2494"/>
      <w:bookmarkEnd w:id="21"/>
      <w:r>
        <w:rPr>
          <w:sz w:val="28"/>
          <w:szCs w:val="28"/>
        </w:rPr>
        <w:t>4)</w:t>
      </w:r>
      <w:r w:rsidRPr="005C244A">
        <w:rPr>
          <w:sz w:val="28"/>
          <w:szCs w:val="28"/>
        </w:rPr>
        <w:t>обжаловать действия (бездействие) должностных лиц органов государственного контроля (надзора) и органов муниципального контроля в административном и (или) судебном порядке в соответствии с законод</w:t>
      </w:r>
      <w:r w:rsidR="002A4F3B">
        <w:rPr>
          <w:sz w:val="28"/>
          <w:szCs w:val="28"/>
        </w:rPr>
        <w:t>ательством Российской Федерации</w:t>
      </w:r>
      <w:bookmarkEnd w:id="10"/>
      <w:bookmarkEnd w:id="18"/>
      <w:bookmarkEnd w:id="22"/>
      <w:proofErr w:type="gramStart"/>
      <w:r w:rsidR="00F314A6">
        <w:rPr>
          <w:sz w:val="28"/>
          <w:szCs w:val="28"/>
        </w:rPr>
        <w:t>.».</w:t>
      </w:r>
      <w:proofErr w:type="gramEnd"/>
    </w:p>
    <w:p w:rsidR="001C0E8C" w:rsidRPr="00F314A6" w:rsidRDefault="001C0E8C" w:rsidP="00F314A6">
      <w:pPr>
        <w:ind w:firstLine="709"/>
        <w:jc w:val="both"/>
        <w:rPr>
          <w:sz w:val="28"/>
          <w:szCs w:val="28"/>
        </w:rPr>
      </w:pPr>
      <w:r w:rsidRPr="00F314A6">
        <w:rPr>
          <w:sz w:val="28"/>
          <w:szCs w:val="28"/>
        </w:rPr>
        <w:t xml:space="preserve">1.5. Добавить в Регламент раздел </w:t>
      </w:r>
      <w:r w:rsidRPr="00F314A6">
        <w:rPr>
          <w:sz w:val="28"/>
          <w:szCs w:val="28"/>
          <w:lang w:val="en-US"/>
        </w:rPr>
        <w:t>VI</w:t>
      </w:r>
      <w:r w:rsidRPr="00F314A6">
        <w:rPr>
          <w:bCs/>
          <w:sz w:val="28"/>
          <w:szCs w:val="28"/>
        </w:rPr>
        <w:t xml:space="preserve"> «</w:t>
      </w:r>
      <w:r w:rsidRPr="00F314A6">
        <w:rPr>
          <w:rFonts w:eastAsiaTheme="minorHAnsi"/>
          <w:bCs/>
          <w:sz w:val="28"/>
          <w:szCs w:val="28"/>
          <w:lang w:eastAsia="en-US"/>
        </w:rPr>
        <w:t>профилактику нарушений обязательных требований</w:t>
      </w:r>
      <w:r w:rsidRPr="00F314A6">
        <w:rPr>
          <w:bCs/>
          <w:sz w:val="28"/>
          <w:szCs w:val="28"/>
        </w:rPr>
        <w:t>»,</w:t>
      </w:r>
      <w:r w:rsidRPr="00F314A6">
        <w:rPr>
          <w:sz w:val="28"/>
          <w:szCs w:val="28"/>
        </w:rPr>
        <w:t xml:space="preserve"> изложив его в следующей редакции:</w:t>
      </w:r>
    </w:p>
    <w:p w:rsidR="00C06F24" w:rsidRPr="00F314A6" w:rsidRDefault="00C06F24" w:rsidP="001C0E8C">
      <w:pPr>
        <w:jc w:val="both"/>
        <w:rPr>
          <w:sz w:val="28"/>
          <w:szCs w:val="28"/>
        </w:rPr>
      </w:pPr>
    </w:p>
    <w:p w:rsidR="001C0E8C" w:rsidRPr="00A2157F" w:rsidRDefault="00C06F24" w:rsidP="00DA48FB">
      <w:pPr>
        <w:autoSpaceDE w:val="0"/>
        <w:autoSpaceDN w:val="0"/>
        <w:adjustRightInd w:val="0"/>
        <w:ind w:firstLine="709"/>
        <w:jc w:val="both"/>
        <w:rPr>
          <w:sz w:val="28"/>
          <w:szCs w:val="28"/>
        </w:rPr>
      </w:pPr>
      <w:r w:rsidRPr="00F314A6">
        <w:rPr>
          <w:b/>
          <w:sz w:val="28"/>
          <w:szCs w:val="28"/>
          <w:lang w:val="en-US"/>
        </w:rPr>
        <w:t>VI</w:t>
      </w:r>
      <w:r w:rsidRPr="00A2157F">
        <w:rPr>
          <w:b/>
          <w:bCs/>
          <w:sz w:val="28"/>
          <w:szCs w:val="28"/>
        </w:rPr>
        <w:t xml:space="preserve"> «</w:t>
      </w:r>
      <w:r w:rsidR="00A2157F" w:rsidRPr="00A2157F">
        <w:rPr>
          <w:b/>
          <w:bCs/>
          <w:sz w:val="28"/>
          <w:szCs w:val="28"/>
        </w:rPr>
        <w:t>П</w:t>
      </w:r>
      <w:r w:rsidR="00A2157F" w:rsidRPr="00A2157F">
        <w:rPr>
          <w:rFonts w:eastAsiaTheme="minorHAnsi"/>
          <w:b/>
          <w:bCs/>
          <w:sz w:val="28"/>
          <w:szCs w:val="28"/>
          <w:lang w:eastAsia="en-US"/>
        </w:rPr>
        <w:t>рофилактика</w:t>
      </w:r>
      <w:r w:rsidRPr="00A2157F">
        <w:rPr>
          <w:rFonts w:eastAsiaTheme="minorHAnsi"/>
          <w:b/>
          <w:bCs/>
          <w:sz w:val="28"/>
          <w:szCs w:val="28"/>
          <w:lang w:eastAsia="en-US"/>
        </w:rPr>
        <w:t xml:space="preserve"> нарушений обязательных требований</w:t>
      </w:r>
      <w:r w:rsidRPr="00A2157F">
        <w:rPr>
          <w:bCs/>
          <w:sz w:val="28"/>
          <w:szCs w:val="28"/>
        </w:rPr>
        <w:t>»</w:t>
      </w:r>
    </w:p>
    <w:p w:rsidR="00C06F24" w:rsidRPr="00706E50" w:rsidRDefault="00C06F24" w:rsidP="00DA48FB">
      <w:pPr>
        <w:autoSpaceDE w:val="0"/>
        <w:autoSpaceDN w:val="0"/>
        <w:adjustRightInd w:val="0"/>
        <w:ind w:firstLine="709"/>
        <w:jc w:val="both"/>
        <w:rPr>
          <w:color w:val="FF0000"/>
          <w:sz w:val="28"/>
          <w:szCs w:val="28"/>
        </w:rPr>
      </w:pPr>
    </w:p>
    <w:p w:rsidR="00C06F24" w:rsidRPr="004A3BF4" w:rsidRDefault="001C0E8C" w:rsidP="004A3BF4">
      <w:pPr>
        <w:autoSpaceDE w:val="0"/>
        <w:autoSpaceDN w:val="0"/>
        <w:adjustRightInd w:val="0"/>
        <w:ind w:left="-284" w:firstLine="568"/>
        <w:jc w:val="both"/>
        <w:outlineLvl w:val="0"/>
        <w:rPr>
          <w:rFonts w:eastAsiaTheme="minorHAnsi"/>
          <w:bCs/>
          <w:sz w:val="28"/>
          <w:szCs w:val="28"/>
          <w:lang w:eastAsia="en-US"/>
        </w:rPr>
      </w:pPr>
      <w:r w:rsidRPr="004A3BF4">
        <w:rPr>
          <w:rFonts w:eastAsiaTheme="minorHAnsi"/>
          <w:bCs/>
          <w:sz w:val="28"/>
          <w:szCs w:val="28"/>
          <w:lang w:eastAsia="en-US"/>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r w:rsidR="00C06F24" w:rsidRPr="004A3BF4">
        <w:rPr>
          <w:rFonts w:eastAsiaTheme="minorHAnsi"/>
          <w:bCs/>
          <w:sz w:val="28"/>
          <w:szCs w:val="28"/>
          <w:lang w:eastAsia="en-US"/>
        </w:rPr>
        <w:t>, в том числе организацию и проведение мероприятий по контролю без взаимодействия с юридическими лицами, индивидуальными предпринимателями, в соответствии со ст.ст. 8.2., 8.3.</w:t>
      </w:r>
      <w:r w:rsidR="004A3BF4" w:rsidRPr="004A3BF4">
        <w:t xml:space="preserve"> </w:t>
      </w:r>
      <w:r w:rsidR="004A3BF4">
        <w:rPr>
          <w:rFonts w:eastAsiaTheme="minorHAnsi"/>
          <w:bCs/>
          <w:sz w:val="28"/>
          <w:szCs w:val="28"/>
          <w:lang w:eastAsia="en-US"/>
        </w:rPr>
        <w:t>Федерального</w:t>
      </w:r>
      <w:r w:rsidR="004A3BF4" w:rsidRPr="004A3BF4">
        <w:rPr>
          <w:rFonts w:eastAsiaTheme="minorHAnsi"/>
          <w:bCs/>
          <w:sz w:val="28"/>
          <w:szCs w:val="28"/>
          <w:lang w:eastAsia="en-US"/>
        </w:rPr>
        <w:t xml:space="preserve"> закон</w:t>
      </w:r>
      <w:r w:rsidR="004A3BF4">
        <w:rPr>
          <w:rFonts w:eastAsiaTheme="minorHAnsi"/>
          <w:bCs/>
          <w:sz w:val="28"/>
          <w:szCs w:val="28"/>
          <w:lang w:eastAsia="en-US"/>
        </w:rPr>
        <w:t>а</w:t>
      </w:r>
      <w:r w:rsidR="004A3BF4" w:rsidRPr="004A3BF4">
        <w:rPr>
          <w:rFonts w:eastAsiaTheme="minorHAnsi"/>
          <w:bCs/>
          <w:sz w:val="28"/>
          <w:szCs w:val="28"/>
          <w:lang w:eastAsia="en-US"/>
        </w:rPr>
        <w:t xml:space="preserve"> от 26.12.2008 N 294-ФЗ (ред. от 01.04.2020)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A3BF4">
        <w:rPr>
          <w:rFonts w:eastAsiaTheme="minorHAnsi"/>
          <w:bCs/>
          <w:sz w:val="28"/>
          <w:szCs w:val="28"/>
          <w:lang w:eastAsia="en-US"/>
        </w:rPr>
        <w:t>.</w:t>
      </w:r>
    </w:p>
    <w:p w:rsidR="002A4F3B" w:rsidRPr="002A4F3B" w:rsidRDefault="002A4F3B" w:rsidP="00DA48FB">
      <w:pPr>
        <w:autoSpaceDE w:val="0"/>
        <w:autoSpaceDN w:val="0"/>
        <w:adjustRightInd w:val="0"/>
        <w:ind w:firstLine="709"/>
        <w:jc w:val="both"/>
        <w:rPr>
          <w:sz w:val="28"/>
          <w:szCs w:val="28"/>
        </w:rPr>
      </w:pPr>
    </w:p>
    <w:p w:rsidR="00DB0C4F" w:rsidRPr="003A3FD8" w:rsidRDefault="00DB0C4F" w:rsidP="003A3FD8">
      <w:pPr>
        <w:ind w:firstLine="709"/>
        <w:jc w:val="both"/>
        <w:rPr>
          <w:sz w:val="28"/>
          <w:szCs w:val="28"/>
        </w:rPr>
      </w:pPr>
      <w:r w:rsidRPr="003A3FD8">
        <w:rPr>
          <w:sz w:val="28"/>
          <w:szCs w:val="28"/>
        </w:rPr>
        <w:t>1</w:t>
      </w:r>
      <w:r w:rsidR="001C0E8C" w:rsidRPr="003A3FD8">
        <w:rPr>
          <w:sz w:val="28"/>
          <w:szCs w:val="28"/>
        </w:rPr>
        <w:t>.6</w:t>
      </w:r>
      <w:r w:rsidRPr="003A3FD8">
        <w:rPr>
          <w:sz w:val="28"/>
          <w:szCs w:val="28"/>
        </w:rPr>
        <w:t xml:space="preserve">. Добавить в Регламент раздел </w:t>
      </w:r>
      <w:r w:rsidRPr="003A3FD8">
        <w:rPr>
          <w:sz w:val="28"/>
          <w:szCs w:val="28"/>
          <w:lang w:val="en-US"/>
        </w:rPr>
        <w:t>VI</w:t>
      </w:r>
      <w:r w:rsidR="001C0E8C" w:rsidRPr="003A3FD8">
        <w:rPr>
          <w:sz w:val="28"/>
          <w:szCs w:val="28"/>
          <w:lang w:val="en-US"/>
        </w:rPr>
        <w:t>I</w:t>
      </w:r>
      <w:r w:rsidRPr="003A3FD8">
        <w:rPr>
          <w:b/>
          <w:bCs/>
          <w:sz w:val="28"/>
          <w:szCs w:val="28"/>
        </w:rPr>
        <w:t xml:space="preserve"> «</w:t>
      </w:r>
      <w:r w:rsidRPr="003A3FD8">
        <w:rPr>
          <w:bCs/>
          <w:sz w:val="28"/>
          <w:szCs w:val="28"/>
        </w:rPr>
        <w:t>Досудебный (внесудебный) порядок обжалования решений и действий (бездействия) органа муниципального контроля, а также его должностных лиц»,</w:t>
      </w:r>
      <w:r w:rsidRPr="003A3FD8">
        <w:rPr>
          <w:sz w:val="28"/>
          <w:szCs w:val="28"/>
        </w:rPr>
        <w:t xml:space="preserve"> изложив его в следующей редакции:</w:t>
      </w:r>
    </w:p>
    <w:p w:rsidR="00DB0C4F" w:rsidRPr="00DB0C4F" w:rsidRDefault="00DB0C4F" w:rsidP="003A3FD8">
      <w:pPr>
        <w:ind w:left="-567" w:firstLine="709"/>
        <w:jc w:val="both"/>
        <w:rPr>
          <w:sz w:val="28"/>
          <w:szCs w:val="28"/>
        </w:rPr>
      </w:pPr>
    </w:p>
    <w:p w:rsidR="00DB0C4F" w:rsidRDefault="00DB0C4F" w:rsidP="00DB0C4F">
      <w:pPr>
        <w:jc w:val="center"/>
        <w:rPr>
          <w:b/>
          <w:bCs/>
          <w:sz w:val="28"/>
          <w:szCs w:val="28"/>
        </w:rPr>
      </w:pPr>
      <w:r w:rsidRPr="001C0E8C">
        <w:rPr>
          <w:b/>
          <w:sz w:val="28"/>
          <w:szCs w:val="28"/>
          <w:lang w:val="en-US"/>
        </w:rPr>
        <w:lastRenderedPageBreak/>
        <w:t>VI</w:t>
      </w:r>
      <w:r w:rsidRPr="001C0E8C">
        <w:rPr>
          <w:b/>
          <w:bCs/>
          <w:sz w:val="28"/>
          <w:szCs w:val="28"/>
        </w:rPr>
        <w:t xml:space="preserve"> </w:t>
      </w:r>
      <w:r w:rsidR="001C0E8C" w:rsidRPr="001C0E8C">
        <w:rPr>
          <w:b/>
          <w:bCs/>
          <w:sz w:val="28"/>
          <w:szCs w:val="28"/>
          <w:lang w:val="en-US"/>
        </w:rPr>
        <w:t>I</w:t>
      </w:r>
      <w:r w:rsidRPr="001C0E8C">
        <w:rPr>
          <w:b/>
          <w:bCs/>
          <w:sz w:val="28"/>
          <w:szCs w:val="28"/>
        </w:rPr>
        <w:t>.</w:t>
      </w:r>
      <w:r w:rsidR="002A4F3B">
        <w:rPr>
          <w:b/>
          <w:bCs/>
          <w:sz w:val="28"/>
          <w:szCs w:val="28"/>
        </w:rPr>
        <w:t xml:space="preserve"> </w:t>
      </w:r>
      <w:r w:rsidRPr="0099421E">
        <w:rPr>
          <w:b/>
          <w:bCs/>
          <w:sz w:val="28"/>
          <w:szCs w:val="28"/>
        </w:rPr>
        <w:t>Досудебный (внесудебный) порядок обжалования решений и действий (бездействия) органа муниципального контроля, а также его должностных лиц</w:t>
      </w:r>
    </w:p>
    <w:p w:rsidR="00AC5821" w:rsidRDefault="003A3FD8" w:rsidP="00AC5821">
      <w:pPr>
        <w:autoSpaceDE w:val="0"/>
        <w:autoSpaceDN w:val="0"/>
        <w:adjustRightInd w:val="0"/>
        <w:ind w:firstLine="540"/>
        <w:jc w:val="both"/>
        <w:rPr>
          <w:rFonts w:eastAsiaTheme="minorHAnsi"/>
          <w:sz w:val="28"/>
          <w:szCs w:val="28"/>
          <w:lang w:eastAsia="en-US"/>
        </w:rPr>
      </w:pPr>
      <w:r>
        <w:rPr>
          <w:bCs/>
          <w:sz w:val="28"/>
          <w:szCs w:val="28"/>
        </w:rPr>
        <w:t>55.</w:t>
      </w:r>
      <w:r w:rsidR="00AC5821" w:rsidRPr="00AC5821">
        <w:rPr>
          <w:rFonts w:eastAsiaTheme="minorHAnsi"/>
          <w:sz w:val="28"/>
          <w:szCs w:val="28"/>
          <w:lang w:eastAsia="en-US"/>
        </w:rPr>
        <w:t xml:space="preserve"> </w:t>
      </w:r>
      <w:proofErr w:type="gramStart"/>
      <w:r w:rsidR="00AC5821">
        <w:rPr>
          <w:rFonts w:eastAsiaTheme="minorHAnsi"/>
          <w:sz w:val="28"/>
          <w:szCs w:val="28"/>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AC5821" w:rsidRDefault="003A3FD8" w:rsidP="00AC5821">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56.</w:t>
      </w:r>
      <w:r w:rsidR="00AC5821" w:rsidRPr="00AC5821">
        <w:rPr>
          <w:rFonts w:eastAsiaTheme="minorHAnsi"/>
          <w:b/>
          <w:bCs/>
          <w:sz w:val="28"/>
          <w:szCs w:val="28"/>
          <w:lang w:eastAsia="en-US"/>
        </w:rPr>
        <w:t xml:space="preserve"> </w:t>
      </w:r>
      <w:r w:rsidR="00AC5821" w:rsidRPr="00AC5821">
        <w:rPr>
          <w:rFonts w:eastAsiaTheme="minorHAnsi"/>
          <w:bCs/>
          <w:sz w:val="28"/>
          <w:szCs w:val="28"/>
          <w:lang w:eastAsia="en-US"/>
        </w:rPr>
        <w:t>В соответствии со ст. 22.</w:t>
      </w:r>
      <w:r w:rsidR="00AC5821" w:rsidRPr="00AC5821">
        <w:rPr>
          <w:sz w:val="28"/>
          <w:szCs w:val="28"/>
        </w:rPr>
        <w:t xml:space="preserve"> </w:t>
      </w:r>
      <w:r w:rsidR="00AC5821" w:rsidRPr="00AC5821">
        <w:rPr>
          <w:rFonts w:eastAsiaTheme="minorHAnsi"/>
          <w:bCs/>
          <w:sz w:val="28"/>
          <w:szCs w:val="28"/>
          <w:lang w:eastAsia="en-US"/>
        </w:rPr>
        <w:t>Федеральный закон от 26.12.2008 N 294-ФЗ (ред. от 01.04.2020)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C5821">
        <w:rPr>
          <w:rFonts w:eastAsiaTheme="minorHAnsi"/>
          <w:bCs/>
          <w:sz w:val="28"/>
          <w:szCs w:val="28"/>
          <w:lang w:eastAsia="en-US"/>
        </w:rPr>
        <w:t xml:space="preserve"> юридические</w:t>
      </w:r>
      <w:r w:rsidR="00AC5821" w:rsidRPr="00AC5821">
        <w:rPr>
          <w:rFonts w:eastAsiaTheme="minorHAnsi"/>
          <w:bCs/>
          <w:sz w:val="28"/>
          <w:szCs w:val="28"/>
          <w:lang w:eastAsia="en-US"/>
        </w:rPr>
        <w:t xml:space="preserve"> лиц</w:t>
      </w:r>
      <w:r w:rsidR="00AC5821">
        <w:rPr>
          <w:rFonts w:eastAsiaTheme="minorHAnsi"/>
          <w:bCs/>
          <w:sz w:val="28"/>
          <w:szCs w:val="28"/>
          <w:lang w:eastAsia="en-US"/>
        </w:rPr>
        <w:t>а, индивидуальные предприниматели имею право</w:t>
      </w:r>
      <w:r w:rsidR="00AC5821" w:rsidRPr="00AC5821">
        <w:rPr>
          <w:rFonts w:eastAsiaTheme="minorHAnsi"/>
          <w:bCs/>
          <w:sz w:val="28"/>
          <w:szCs w:val="28"/>
          <w:lang w:eastAsia="en-US"/>
        </w:rPr>
        <w:t xml:space="preserve"> на возмещение вреда, причиненного при осуществлении государственного контроля (надзора), муниципального контроля</w:t>
      </w:r>
      <w:r w:rsidR="00AC5821">
        <w:rPr>
          <w:rFonts w:eastAsiaTheme="minorHAnsi"/>
          <w:bCs/>
          <w:sz w:val="28"/>
          <w:szCs w:val="28"/>
          <w:lang w:eastAsia="en-US"/>
        </w:rPr>
        <w:t>:</w:t>
      </w:r>
    </w:p>
    <w:p w:rsidR="00AC5821" w:rsidRDefault="003A3FD8" w:rsidP="00AC5821">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57</w:t>
      </w:r>
      <w:r w:rsidR="00AC5821">
        <w:rPr>
          <w:rFonts w:eastAsiaTheme="minorHAnsi"/>
          <w:sz w:val="28"/>
          <w:szCs w:val="28"/>
          <w:lang w:eastAsia="en-US"/>
        </w:rP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2D2514" w:rsidRDefault="003A3FD8" w:rsidP="002D25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58</w:t>
      </w:r>
      <w:r w:rsidR="00AC5821">
        <w:rPr>
          <w:rFonts w:eastAsiaTheme="minorHAnsi"/>
          <w:sz w:val="28"/>
          <w:szCs w:val="28"/>
          <w:lang w:eastAsia="en-US"/>
        </w:rPr>
        <w:t xml:space="preserve">. </w:t>
      </w:r>
      <w:proofErr w:type="gramStart"/>
      <w:r w:rsidR="00AC5821">
        <w:rPr>
          <w:rFonts w:eastAsiaTheme="minorHAnsi"/>
          <w:sz w:val="28"/>
          <w:szCs w:val="28"/>
          <w:lang w:eastAsia="en-US"/>
        </w:rP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rsidR="00AC5821">
        <w:rPr>
          <w:rFonts w:eastAsiaTheme="minorHAnsi"/>
          <w:sz w:val="28"/>
          <w:szCs w:val="28"/>
          <w:lang w:eastAsia="en-US"/>
        </w:rPr>
        <w:t xml:space="preserve"> получения юридической или иной профессиональной помощи.</w:t>
      </w:r>
    </w:p>
    <w:p w:rsidR="00AC5821" w:rsidRDefault="003A3FD8" w:rsidP="00A2157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59</w:t>
      </w:r>
      <w:r w:rsidR="00AC5821">
        <w:rPr>
          <w:rFonts w:eastAsiaTheme="minorHAnsi"/>
          <w:sz w:val="28"/>
          <w:szCs w:val="28"/>
          <w:lang w:eastAsia="en-US"/>
        </w:rPr>
        <w:t>.Вред,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AC5821" w:rsidRDefault="003A3FD8" w:rsidP="00A2157F">
      <w:pPr>
        <w:autoSpaceDE w:val="0"/>
        <w:autoSpaceDN w:val="0"/>
        <w:adjustRightInd w:val="0"/>
        <w:ind w:firstLine="540"/>
        <w:jc w:val="both"/>
        <w:rPr>
          <w:rFonts w:eastAsiaTheme="minorHAnsi"/>
          <w:bCs/>
          <w:sz w:val="28"/>
          <w:szCs w:val="28"/>
          <w:lang w:eastAsia="en-US"/>
        </w:rPr>
      </w:pPr>
      <w:r>
        <w:rPr>
          <w:rFonts w:eastAsiaTheme="minorHAnsi"/>
          <w:sz w:val="28"/>
          <w:szCs w:val="28"/>
          <w:lang w:eastAsia="en-US"/>
        </w:rPr>
        <w:t>60</w:t>
      </w:r>
      <w:r w:rsidR="00AC5821">
        <w:rPr>
          <w:rFonts w:eastAsiaTheme="minorHAnsi"/>
          <w:sz w:val="28"/>
          <w:szCs w:val="28"/>
          <w:lang w:eastAsia="en-US"/>
        </w:rPr>
        <w:t>.</w:t>
      </w:r>
      <w:r w:rsidR="00AC5821" w:rsidRPr="00AC5821">
        <w:rPr>
          <w:rFonts w:eastAsiaTheme="minorHAnsi"/>
          <w:bCs/>
          <w:sz w:val="28"/>
          <w:szCs w:val="28"/>
          <w:lang w:eastAsia="en-US"/>
        </w:rPr>
        <w:t xml:space="preserve"> В соответствии со ст. </w:t>
      </w:r>
      <w:r w:rsidR="00AC5821">
        <w:rPr>
          <w:rFonts w:eastAsiaTheme="minorHAnsi"/>
          <w:bCs/>
          <w:sz w:val="28"/>
          <w:szCs w:val="28"/>
          <w:lang w:eastAsia="en-US"/>
        </w:rPr>
        <w:t>23</w:t>
      </w:r>
      <w:r w:rsidR="00AC5821" w:rsidRPr="00AC5821">
        <w:rPr>
          <w:rFonts w:eastAsiaTheme="minorHAnsi"/>
          <w:bCs/>
          <w:sz w:val="28"/>
          <w:szCs w:val="28"/>
          <w:lang w:eastAsia="en-US"/>
        </w:rPr>
        <w:t>.</w:t>
      </w:r>
      <w:r w:rsidR="00AC5821" w:rsidRPr="00AC5821">
        <w:rPr>
          <w:sz w:val="28"/>
          <w:szCs w:val="28"/>
        </w:rPr>
        <w:t xml:space="preserve"> </w:t>
      </w:r>
      <w:r w:rsidR="00AC5821" w:rsidRPr="00AC5821">
        <w:rPr>
          <w:rFonts w:eastAsiaTheme="minorHAnsi"/>
          <w:bCs/>
          <w:sz w:val="28"/>
          <w:szCs w:val="28"/>
          <w:lang w:eastAsia="en-US"/>
        </w:rPr>
        <w:t xml:space="preserve">Федеральный закон от 26.12.2008 N 294-ФЗ (ред. от 01.04.2020) "О защите прав юридических лиц и индивидуальных предпринимателей при осуществлении государственного контроля (надзора) и </w:t>
      </w:r>
      <w:r w:rsidR="00AC5821" w:rsidRPr="00AC5821">
        <w:rPr>
          <w:rFonts w:eastAsiaTheme="minorHAnsi"/>
          <w:bCs/>
          <w:sz w:val="28"/>
          <w:szCs w:val="28"/>
          <w:lang w:eastAsia="en-US"/>
        </w:rPr>
        <w:lastRenderedPageBreak/>
        <w:t>муниципального контроля"</w:t>
      </w:r>
      <w:r w:rsidR="00AC5821">
        <w:rPr>
          <w:rFonts w:eastAsiaTheme="minorHAnsi"/>
          <w:bCs/>
          <w:sz w:val="28"/>
          <w:szCs w:val="28"/>
          <w:lang w:eastAsia="en-US"/>
        </w:rPr>
        <w:t xml:space="preserve"> защита нарушенных прав юридических</w:t>
      </w:r>
      <w:r w:rsidR="00AC5821" w:rsidRPr="00AC5821">
        <w:rPr>
          <w:rFonts w:eastAsiaTheme="minorHAnsi"/>
          <w:bCs/>
          <w:sz w:val="28"/>
          <w:szCs w:val="28"/>
          <w:lang w:eastAsia="en-US"/>
        </w:rPr>
        <w:t xml:space="preserve"> лиц</w:t>
      </w:r>
      <w:r w:rsidR="00AC5821">
        <w:rPr>
          <w:rFonts w:eastAsiaTheme="minorHAnsi"/>
          <w:bCs/>
          <w:sz w:val="28"/>
          <w:szCs w:val="28"/>
          <w:lang w:eastAsia="en-US"/>
        </w:rPr>
        <w:t>, индивидуальных предпринимателей осуществляется следующим образом:</w:t>
      </w:r>
    </w:p>
    <w:p w:rsidR="002A4F3B" w:rsidRDefault="003A3FD8" w:rsidP="002A4F3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61</w:t>
      </w:r>
      <w:r w:rsidR="002A4F3B">
        <w:rPr>
          <w:rFonts w:eastAsiaTheme="minorHAnsi"/>
          <w:sz w:val="28"/>
          <w:szCs w:val="28"/>
          <w:lang w:eastAsia="en-US"/>
        </w:rPr>
        <w:t>.</w:t>
      </w:r>
      <w:r w:rsidR="00AC5821">
        <w:rPr>
          <w:rFonts w:eastAsiaTheme="minorHAnsi"/>
          <w:sz w:val="28"/>
          <w:szCs w:val="28"/>
          <w:lang w:eastAsia="en-US"/>
        </w:rPr>
        <w:t>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2A4F3B" w:rsidRDefault="003A3FD8" w:rsidP="002A4F3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62</w:t>
      </w:r>
      <w:r w:rsidR="00AC5821">
        <w:rPr>
          <w:rFonts w:eastAsiaTheme="minorHAnsi"/>
          <w:sz w:val="28"/>
          <w:szCs w:val="28"/>
          <w:lang w:eastAsia="en-US"/>
        </w:rPr>
        <w:t>.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AC5821" w:rsidRDefault="003A3FD8" w:rsidP="002A4F3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63.</w:t>
      </w:r>
      <w:r w:rsidR="00AC5821">
        <w:rPr>
          <w:rFonts w:eastAsiaTheme="minorHAnsi"/>
          <w:sz w:val="28"/>
          <w:szCs w:val="28"/>
          <w:lang w:eastAsia="en-US"/>
        </w:rPr>
        <w:t xml:space="preserve">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2A4F3B" w:rsidRDefault="003A3FD8" w:rsidP="002A4F3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64.</w:t>
      </w:r>
      <w:r w:rsidR="002A4F3B" w:rsidRPr="002A4F3B">
        <w:rPr>
          <w:rFonts w:eastAsiaTheme="minorHAnsi"/>
          <w:sz w:val="28"/>
          <w:szCs w:val="28"/>
          <w:lang w:eastAsia="en-US"/>
        </w:rPr>
        <w:t xml:space="preserve"> </w:t>
      </w:r>
      <w:r w:rsidR="002A4F3B">
        <w:rPr>
          <w:rFonts w:eastAsiaTheme="minorHAnsi"/>
          <w:sz w:val="28"/>
          <w:szCs w:val="28"/>
          <w:lang w:eastAsia="en-US"/>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2A4F3B" w:rsidRDefault="003A3FD8" w:rsidP="002A4F3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65.</w:t>
      </w:r>
      <w:r w:rsidR="002A4F3B" w:rsidRPr="002A4F3B">
        <w:rPr>
          <w:rFonts w:eastAsiaTheme="minorHAnsi"/>
          <w:sz w:val="28"/>
          <w:szCs w:val="28"/>
          <w:lang w:eastAsia="en-US"/>
        </w:rPr>
        <w:t xml:space="preserve"> </w:t>
      </w:r>
      <w:r w:rsidR="002A4F3B">
        <w:rPr>
          <w:rFonts w:eastAsiaTheme="minorHAnsi"/>
          <w:sz w:val="28"/>
          <w:szCs w:val="28"/>
          <w:lang w:eastAsia="en-US"/>
        </w:rPr>
        <w:t xml:space="preserve">Объединения юридических лиц, индивидуальных предпринимателей, </w:t>
      </w:r>
      <w:proofErr w:type="spellStart"/>
      <w:r w:rsidR="002A4F3B">
        <w:rPr>
          <w:rFonts w:eastAsiaTheme="minorHAnsi"/>
          <w:sz w:val="28"/>
          <w:szCs w:val="28"/>
          <w:lang w:eastAsia="en-US"/>
        </w:rPr>
        <w:t>саморегулируемые</w:t>
      </w:r>
      <w:proofErr w:type="spellEnd"/>
      <w:r w:rsidR="002A4F3B">
        <w:rPr>
          <w:rFonts w:eastAsiaTheme="minorHAnsi"/>
          <w:sz w:val="28"/>
          <w:szCs w:val="28"/>
          <w:lang w:eastAsia="en-US"/>
        </w:rPr>
        <w:t xml:space="preserve"> организации вправе:</w:t>
      </w:r>
    </w:p>
    <w:p w:rsidR="002A4F3B" w:rsidRDefault="003A3FD8" w:rsidP="002A4F3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65.1.</w:t>
      </w:r>
      <w:r w:rsidR="002A4F3B">
        <w:rPr>
          <w:rFonts w:eastAsiaTheme="minorHAnsi"/>
          <w:sz w:val="28"/>
          <w:szCs w:val="28"/>
          <w:lang w:eastAsia="en-US"/>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DB0C4F" w:rsidRPr="00DB0C4F" w:rsidRDefault="003A3FD8" w:rsidP="004A3BF4">
      <w:pPr>
        <w:autoSpaceDE w:val="0"/>
        <w:autoSpaceDN w:val="0"/>
        <w:adjustRightInd w:val="0"/>
        <w:ind w:firstLine="540"/>
        <w:jc w:val="both"/>
        <w:rPr>
          <w:sz w:val="28"/>
          <w:szCs w:val="28"/>
        </w:rPr>
      </w:pPr>
      <w:r>
        <w:rPr>
          <w:rFonts w:eastAsiaTheme="minorHAnsi"/>
          <w:sz w:val="28"/>
          <w:szCs w:val="28"/>
          <w:lang w:eastAsia="en-US"/>
        </w:rPr>
        <w:t>65.2.</w:t>
      </w:r>
      <w:r w:rsidR="002A4F3B">
        <w:rPr>
          <w:rFonts w:eastAsiaTheme="minorHAnsi"/>
          <w:sz w:val="28"/>
          <w:szCs w:val="28"/>
          <w:lang w:eastAsia="en-US"/>
        </w:rPr>
        <w:t xml:space="preserve">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w:t>
      </w:r>
      <w:proofErr w:type="spellStart"/>
      <w:r w:rsidR="002A4F3B">
        <w:rPr>
          <w:rFonts w:eastAsiaTheme="minorHAnsi"/>
          <w:sz w:val="28"/>
          <w:szCs w:val="28"/>
          <w:lang w:eastAsia="en-US"/>
        </w:rPr>
        <w:t>саморегулируемых</w:t>
      </w:r>
      <w:proofErr w:type="spellEnd"/>
      <w:r w:rsidR="002A4F3B">
        <w:rPr>
          <w:rFonts w:eastAsiaTheme="minorHAnsi"/>
          <w:sz w:val="28"/>
          <w:szCs w:val="28"/>
          <w:lang w:eastAsia="en-US"/>
        </w:rPr>
        <w:t xml:space="preserve"> организаций.</w:t>
      </w:r>
    </w:p>
    <w:p w:rsidR="00DA48FB" w:rsidRPr="005C244A" w:rsidRDefault="00DA48FB" w:rsidP="00DA48FB">
      <w:pPr>
        <w:pStyle w:val="ConsPlusNormal"/>
        <w:ind w:firstLine="709"/>
        <w:jc w:val="both"/>
        <w:rPr>
          <w:rFonts w:ascii="Times New Roman" w:hAnsi="Times New Roman" w:cs="Times New Roman"/>
          <w:sz w:val="28"/>
          <w:szCs w:val="28"/>
        </w:rPr>
      </w:pPr>
      <w:r w:rsidRPr="005C244A">
        <w:rPr>
          <w:rFonts w:ascii="Times New Roman" w:hAnsi="Times New Roman" w:cs="Times New Roman"/>
          <w:sz w:val="28"/>
          <w:szCs w:val="28"/>
        </w:rPr>
        <w:t>2. Контроль исполнения настоящего постановления оставляю за собой.</w:t>
      </w:r>
    </w:p>
    <w:p w:rsidR="00DA48FB" w:rsidRPr="005C244A" w:rsidRDefault="00DA48FB" w:rsidP="00DA48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5C244A">
        <w:rPr>
          <w:rFonts w:ascii="Times New Roman" w:hAnsi="Times New Roman" w:cs="Times New Roman"/>
          <w:sz w:val="28"/>
          <w:szCs w:val="28"/>
        </w:rPr>
        <w:t>Опубликовать настоящее постановление в газете "</w:t>
      </w:r>
      <w:r w:rsidR="00A2157F">
        <w:rPr>
          <w:rFonts w:ascii="Times New Roman" w:hAnsi="Times New Roman" w:cs="Times New Roman"/>
          <w:sz w:val="28"/>
          <w:szCs w:val="28"/>
        </w:rPr>
        <w:t>Ростовский вестник</w:t>
      </w:r>
      <w:r w:rsidRPr="005C244A">
        <w:rPr>
          <w:rFonts w:ascii="Times New Roman" w:hAnsi="Times New Roman" w:cs="Times New Roman"/>
          <w:sz w:val="28"/>
          <w:szCs w:val="28"/>
        </w:rPr>
        <w:t>" и разместить на официальном сайте Администрации городского поселения Ростов в информационно-телекоммуникационной сети "Интернет".</w:t>
      </w:r>
    </w:p>
    <w:p w:rsidR="00DA48FB" w:rsidRPr="002F1D86" w:rsidRDefault="00DA48FB" w:rsidP="00DA48FB">
      <w:pPr>
        <w:pStyle w:val="ConsPlusNormal"/>
        <w:ind w:firstLine="709"/>
        <w:jc w:val="both"/>
        <w:rPr>
          <w:rFonts w:ascii="Times New Roman" w:hAnsi="Times New Roman" w:cs="Times New Roman"/>
          <w:sz w:val="28"/>
          <w:szCs w:val="28"/>
        </w:rPr>
      </w:pPr>
      <w:r w:rsidRPr="005C244A">
        <w:rPr>
          <w:rFonts w:ascii="Times New Roman" w:hAnsi="Times New Roman" w:cs="Times New Roman"/>
          <w:sz w:val="28"/>
          <w:szCs w:val="28"/>
        </w:rPr>
        <w:t xml:space="preserve">4. Постановление вступает в силу </w:t>
      </w:r>
      <w:r w:rsidR="00A2157F">
        <w:rPr>
          <w:rFonts w:ascii="Times New Roman" w:hAnsi="Times New Roman" w:cs="Times New Roman"/>
          <w:sz w:val="28"/>
          <w:szCs w:val="28"/>
        </w:rPr>
        <w:t>после его официального</w:t>
      </w:r>
      <w:r w:rsidRPr="005C244A">
        <w:rPr>
          <w:rFonts w:ascii="Times New Roman" w:hAnsi="Times New Roman" w:cs="Times New Roman"/>
          <w:sz w:val="28"/>
          <w:szCs w:val="28"/>
        </w:rPr>
        <w:t xml:space="preserve"> опубликования.</w:t>
      </w:r>
    </w:p>
    <w:p w:rsidR="00DA48FB" w:rsidRDefault="00DA48FB" w:rsidP="00DA48FB">
      <w:pPr>
        <w:rPr>
          <w:rFonts w:ascii="Times New Roman CYR" w:hAnsi="Times New Roman CYR"/>
          <w:sz w:val="28"/>
        </w:rPr>
      </w:pPr>
    </w:p>
    <w:p w:rsidR="00DA48FB" w:rsidRDefault="00DA48FB" w:rsidP="00DA48FB">
      <w:pPr>
        <w:rPr>
          <w:rFonts w:ascii="Times New Roman CYR" w:hAnsi="Times New Roman CYR"/>
          <w:sz w:val="28"/>
        </w:rPr>
      </w:pPr>
    </w:p>
    <w:p w:rsidR="00DA48FB" w:rsidRDefault="00DA48FB" w:rsidP="00DA48FB">
      <w:pPr>
        <w:rPr>
          <w:sz w:val="28"/>
          <w:szCs w:val="28"/>
        </w:rPr>
      </w:pPr>
      <w:r>
        <w:rPr>
          <w:sz w:val="28"/>
          <w:szCs w:val="28"/>
        </w:rPr>
        <w:t>Глава городского поселения Ростов                                               А.В. Лось</w:t>
      </w:r>
    </w:p>
    <w:p w:rsidR="00DA48FB" w:rsidRDefault="00DA48FB" w:rsidP="00DA48FB">
      <w:pPr>
        <w:rPr>
          <w:sz w:val="28"/>
          <w:szCs w:val="28"/>
        </w:rPr>
      </w:pPr>
    </w:p>
    <w:p w:rsidR="00DA48FB" w:rsidRDefault="00DA48FB" w:rsidP="00DA48FB">
      <w:pPr>
        <w:rPr>
          <w:sz w:val="28"/>
          <w:szCs w:val="28"/>
        </w:rPr>
      </w:pPr>
    </w:p>
    <w:p w:rsidR="00DA48FB" w:rsidRDefault="00DA48FB" w:rsidP="00DA48FB">
      <w:pPr>
        <w:rPr>
          <w:sz w:val="28"/>
          <w:szCs w:val="28"/>
        </w:rPr>
      </w:pPr>
    </w:p>
    <w:p w:rsidR="00DA48FB" w:rsidRDefault="00DA48FB" w:rsidP="00DA48FB">
      <w:pPr>
        <w:rPr>
          <w:sz w:val="28"/>
          <w:szCs w:val="28"/>
        </w:rPr>
      </w:pPr>
    </w:p>
    <w:p w:rsidR="00DA48FB" w:rsidRDefault="00DA48FB" w:rsidP="00DA48FB">
      <w:pPr>
        <w:rPr>
          <w:sz w:val="28"/>
          <w:szCs w:val="28"/>
        </w:rPr>
      </w:pPr>
    </w:p>
    <w:p w:rsidR="00DA48FB" w:rsidRDefault="00DA48FB" w:rsidP="00DA48FB">
      <w:pPr>
        <w:rPr>
          <w:sz w:val="28"/>
          <w:szCs w:val="28"/>
        </w:rPr>
      </w:pPr>
    </w:p>
    <w:p w:rsidR="00DA48FB" w:rsidRDefault="00DA48FB" w:rsidP="00DA48FB">
      <w:pPr>
        <w:rPr>
          <w:sz w:val="28"/>
          <w:szCs w:val="28"/>
        </w:rPr>
      </w:pPr>
    </w:p>
    <w:p w:rsidR="00DA48FB" w:rsidRDefault="00DA48FB" w:rsidP="00DA48FB">
      <w:pPr>
        <w:rPr>
          <w:sz w:val="28"/>
          <w:szCs w:val="28"/>
        </w:rPr>
      </w:pPr>
    </w:p>
    <w:p w:rsidR="00DA48FB" w:rsidRDefault="00DA48FB" w:rsidP="00DA48FB">
      <w:pPr>
        <w:rPr>
          <w:sz w:val="28"/>
          <w:szCs w:val="28"/>
        </w:rPr>
      </w:pPr>
    </w:p>
    <w:p w:rsidR="00DA48FB" w:rsidRDefault="00DA48FB" w:rsidP="00DA48FB">
      <w:pPr>
        <w:rPr>
          <w:sz w:val="28"/>
          <w:szCs w:val="28"/>
        </w:rPr>
      </w:pPr>
    </w:p>
    <w:p w:rsidR="00DA48FB" w:rsidRDefault="00DA48FB" w:rsidP="00DA48FB">
      <w:pPr>
        <w:rPr>
          <w:sz w:val="28"/>
          <w:szCs w:val="28"/>
        </w:rPr>
      </w:pPr>
    </w:p>
    <w:p w:rsidR="00DA48FB" w:rsidRDefault="00DA48FB" w:rsidP="00DA48FB">
      <w:pPr>
        <w:rPr>
          <w:sz w:val="28"/>
          <w:szCs w:val="28"/>
        </w:rPr>
      </w:pPr>
    </w:p>
    <w:p w:rsidR="00DA48FB" w:rsidRDefault="00DA48FB" w:rsidP="00DA48FB">
      <w:pPr>
        <w:rPr>
          <w:sz w:val="28"/>
          <w:szCs w:val="28"/>
        </w:rPr>
      </w:pPr>
    </w:p>
    <w:p w:rsidR="00DA48FB" w:rsidRDefault="00DA48FB" w:rsidP="00DA48FB">
      <w:pPr>
        <w:rPr>
          <w:sz w:val="28"/>
          <w:szCs w:val="28"/>
        </w:rPr>
      </w:pPr>
    </w:p>
    <w:p w:rsidR="00DA48FB" w:rsidRPr="002339E2" w:rsidRDefault="00DA48FB" w:rsidP="00DA48FB">
      <w:pPr>
        <w:rPr>
          <w:sz w:val="20"/>
          <w:szCs w:val="20"/>
        </w:rPr>
      </w:pPr>
    </w:p>
    <w:p w:rsidR="00DA48FB" w:rsidRDefault="00DA48FB" w:rsidP="00DA48FB"/>
    <w:p w:rsidR="00DA48FB" w:rsidRDefault="00DA48FB" w:rsidP="00DA48FB"/>
    <w:p w:rsidR="00083C4D" w:rsidRDefault="00083C4D"/>
    <w:sectPr w:rsidR="00083C4D" w:rsidSect="004034D3">
      <w:pgSz w:w="11906" w:h="16838"/>
      <w:pgMar w:top="851" w:right="567" w:bottom="156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48FB"/>
    <w:rsid w:val="0004206E"/>
    <w:rsid w:val="00083C4D"/>
    <w:rsid w:val="00104C80"/>
    <w:rsid w:val="001C0E8C"/>
    <w:rsid w:val="002A4F3B"/>
    <w:rsid w:val="002D2514"/>
    <w:rsid w:val="00301EF8"/>
    <w:rsid w:val="003662E8"/>
    <w:rsid w:val="003A3FD8"/>
    <w:rsid w:val="004034D3"/>
    <w:rsid w:val="00473503"/>
    <w:rsid w:val="004A3BF4"/>
    <w:rsid w:val="00706E50"/>
    <w:rsid w:val="00811453"/>
    <w:rsid w:val="00961B1E"/>
    <w:rsid w:val="0098708A"/>
    <w:rsid w:val="00A13AC0"/>
    <w:rsid w:val="00A2157F"/>
    <w:rsid w:val="00A43C07"/>
    <w:rsid w:val="00A75178"/>
    <w:rsid w:val="00AC5821"/>
    <w:rsid w:val="00AD1C97"/>
    <w:rsid w:val="00B73702"/>
    <w:rsid w:val="00C06F24"/>
    <w:rsid w:val="00CA5E54"/>
    <w:rsid w:val="00DA48FB"/>
    <w:rsid w:val="00DB0C4F"/>
    <w:rsid w:val="00F314A6"/>
    <w:rsid w:val="00F827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8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48FB"/>
    <w:pPr>
      <w:keepNext/>
      <w:overflowPunct w:val="0"/>
      <w:autoSpaceDE w:val="0"/>
      <w:autoSpaceDN w:val="0"/>
      <w:adjustRightInd w:val="0"/>
      <w:jc w:val="center"/>
      <w:textAlignment w:val="baseline"/>
      <w:outlineLvl w:val="0"/>
    </w:pPr>
    <w:rPr>
      <w:b/>
      <w:caps/>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48FB"/>
    <w:rPr>
      <w:rFonts w:ascii="Times New Roman" w:eastAsia="Times New Roman" w:hAnsi="Times New Roman" w:cs="Times New Roman"/>
      <w:b/>
      <w:caps/>
      <w:sz w:val="40"/>
      <w:szCs w:val="20"/>
      <w:lang w:eastAsia="ru-RU"/>
    </w:rPr>
  </w:style>
  <w:style w:type="paragraph" w:customStyle="1" w:styleId="ConsPlusNormal">
    <w:name w:val="ConsPlusNormal"/>
    <w:rsid w:val="00DA48F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DA48FB"/>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DA48FB"/>
    <w:rPr>
      <w:color w:val="0000FF"/>
      <w:u w:val="single"/>
    </w:rPr>
  </w:style>
  <w:style w:type="character" w:customStyle="1" w:styleId="blk">
    <w:name w:val="blk"/>
    <w:basedOn w:val="a0"/>
    <w:rsid w:val="00DA48FB"/>
  </w:style>
  <w:style w:type="paragraph" w:styleId="a4">
    <w:name w:val="Body Text"/>
    <w:basedOn w:val="a"/>
    <w:link w:val="a5"/>
    <w:semiHidden/>
    <w:unhideWhenUsed/>
    <w:rsid w:val="00DA48FB"/>
    <w:pPr>
      <w:ind w:firstLine="709"/>
      <w:jc w:val="both"/>
    </w:pPr>
    <w:rPr>
      <w:b/>
      <w:bCs/>
      <w:i/>
      <w:iCs/>
      <w:sz w:val="20"/>
      <w:szCs w:val="20"/>
    </w:rPr>
  </w:style>
  <w:style w:type="character" w:customStyle="1" w:styleId="a5">
    <w:name w:val="Основной текст Знак"/>
    <w:basedOn w:val="a0"/>
    <w:link w:val="a4"/>
    <w:semiHidden/>
    <w:rsid w:val="00DA48FB"/>
    <w:rPr>
      <w:rFonts w:ascii="Times New Roman" w:eastAsia="Times New Roman" w:hAnsi="Times New Roman" w:cs="Times New Roman"/>
      <w:b/>
      <w:bCs/>
      <w:i/>
      <w:i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0427DBE6EE1C8C26505368E70E450C32FB57686A900F4AE3ABACDD341BF5357D0AE3F9B77F57E28790F9B90E8BA399D01D1E4315E1CCE0n06BJ" TargetMode="External"/><Relationship Id="rId13" Type="http://schemas.openxmlformats.org/officeDocument/2006/relationships/hyperlink" Target="garantF1://12064247.9610" TargetMode="External"/><Relationship Id="rId18" Type="http://schemas.openxmlformats.org/officeDocument/2006/relationships/hyperlink" Target="garantF1://12084522.54" TargetMode="External"/><Relationship Id="rId3" Type="http://schemas.openxmlformats.org/officeDocument/2006/relationships/webSettings" Target="webSettings.xml"/><Relationship Id="rId7" Type="http://schemas.openxmlformats.org/officeDocument/2006/relationships/hyperlink" Target="consultantplus://offline/ref=780427DBE6EE1C8C26505368E70E450C33FE52696B960F4AE3ABACDD341BF5357D0AE3F9B77F57E68890F9B90E8BA399D01D1E4315E1CCE0n06BJ" TargetMode="External"/><Relationship Id="rId12" Type="http://schemas.openxmlformats.org/officeDocument/2006/relationships/hyperlink" Target="garantF1://12084522.54" TargetMode="External"/><Relationship Id="rId17" Type="http://schemas.openxmlformats.org/officeDocument/2006/relationships/hyperlink" Target="garantF1://12084522.54" TargetMode="External"/><Relationship Id="rId2" Type="http://schemas.openxmlformats.org/officeDocument/2006/relationships/settings" Target="settings.xml"/><Relationship Id="rId16" Type="http://schemas.openxmlformats.org/officeDocument/2006/relationships/hyperlink" Target="garantF1://12064247.1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80427DBE6EE1C8C26505368E70E450C33F8586E61930F4AE3ABACDD341BF5357D0AE3F9B77F56E78990F9B90E8BA399D01D1E4315E1CCE0n06BJ" TargetMode="External"/><Relationship Id="rId11" Type="http://schemas.openxmlformats.org/officeDocument/2006/relationships/hyperlink" Target="http://www.consultant.ru/document/cons_doc_LAW_330806/ea6152e9068c49297ce8e3244874b570d6bf08bc/" TargetMode="External"/><Relationship Id="rId5" Type="http://schemas.openxmlformats.org/officeDocument/2006/relationships/hyperlink" Target="consultantplus://offline/ref=780427DBE6EE1C8C26505368E70E450C33F8586E61930F4AE3ABACDD341BF5357D0AE3F9B77F56E48790F9B90E8BA399D01D1E4315E1CCE0n06BJ" TargetMode="External"/><Relationship Id="rId15" Type="http://schemas.openxmlformats.org/officeDocument/2006/relationships/hyperlink" Target="http://www.consultant.ru/document/cons_doc_LAW_330806/ea6152e9068c49297ce8e3244874b570d6bf08bc/" TargetMode="External"/><Relationship Id="rId10" Type="http://schemas.openxmlformats.org/officeDocument/2006/relationships/hyperlink" Target="garantF1://12064247.0"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780427DBE6EE1C8C26505368E70E450C33FE52696B960F4AE3ABACDD341BF5357D0AE3F9B77F57E08790F9B90E8BA399D01D1E4315E1CCE0n06BJ" TargetMode="External"/><Relationship Id="rId14" Type="http://schemas.openxmlformats.org/officeDocument/2006/relationships/hyperlink" Target="http://www.consultant.ru/document/cons_doc_LAW_330102/942786ea36e583bebe054b0521d6b9ec607bc8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20</Pages>
  <Words>7790</Words>
  <Characters>44407</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Екатерина Хохлова</cp:lastModifiedBy>
  <cp:revision>6</cp:revision>
  <cp:lastPrinted>2020-07-30T07:58:00Z</cp:lastPrinted>
  <dcterms:created xsi:type="dcterms:W3CDTF">2020-06-17T07:37:00Z</dcterms:created>
  <dcterms:modified xsi:type="dcterms:W3CDTF">2020-07-30T07:58:00Z</dcterms:modified>
</cp:coreProperties>
</file>